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1D" w:rsidRDefault="0028411D">
      <w:pPr>
        <w:rPr>
          <w:b/>
        </w:rPr>
      </w:pPr>
      <w:bookmarkStart w:id="0" w:name="_GoBack"/>
      <w:bookmarkEnd w:id="0"/>
    </w:p>
    <w:p w:rsidR="0028411D" w:rsidRPr="0028411D" w:rsidRDefault="0028411D" w:rsidP="0028411D">
      <w:pPr>
        <w:jc w:val="center"/>
        <w:rPr>
          <w:b/>
          <w:sz w:val="28"/>
        </w:rPr>
      </w:pPr>
      <w:r w:rsidRPr="0028411D">
        <w:rPr>
          <w:b/>
          <w:sz w:val="28"/>
        </w:rPr>
        <w:t>Věcné hodnocení hodnotící komise 03_15_18_1</w:t>
      </w:r>
      <w:r w:rsidR="00633C6A">
        <w:rPr>
          <w:b/>
          <w:sz w:val="28"/>
        </w:rPr>
        <w:t xml:space="preserve"> ze dne 10.12.2015</w:t>
      </w:r>
    </w:p>
    <w:tbl>
      <w:tblPr>
        <w:tblpPr w:leftFromText="141" w:rightFromText="141" w:vertAnchor="text" w:horzAnchor="margin" w:tblpY="118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3245"/>
        <w:gridCol w:w="4340"/>
      </w:tblGrid>
      <w:tr w:rsidR="0028411D" w:rsidRPr="00424FC9" w:rsidTr="0028411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8411D" w:rsidRPr="006D50DC" w:rsidRDefault="0028411D" w:rsidP="0028411D">
            <w:pPr>
              <w:pStyle w:val="Tabulkatext9"/>
              <w:rPr>
                <w:b/>
              </w:rPr>
            </w:pPr>
            <w:r>
              <w:rPr>
                <w:b/>
              </w:rPr>
              <w:t>Výzva č</w:t>
            </w:r>
            <w:r w:rsidRPr="006D50DC">
              <w:rPr>
                <w:b/>
              </w:rPr>
              <w:t>.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28411D" w:rsidRPr="006D50DC" w:rsidRDefault="0028411D" w:rsidP="0028411D">
            <w:pPr>
              <w:pStyle w:val="Tabulkatext9"/>
              <w:rPr>
                <w:b/>
              </w:rPr>
            </w:pPr>
            <w:r w:rsidRPr="006D50DC">
              <w:rPr>
                <w:b/>
              </w:rPr>
              <w:t>Registrační číslo projektu</w:t>
            </w:r>
          </w:p>
        </w:tc>
        <w:tc>
          <w:tcPr>
            <w:tcW w:w="4662" w:type="dxa"/>
            <w:shd w:val="clear" w:color="auto" w:fill="auto"/>
            <w:vAlign w:val="center"/>
          </w:tcPr>
          <w:p w:rsidR="0028411D" w:rsidRPr="006D50DC" w:rsidRDefault="0028411D" w:rsidP="0028411D">
            <w:pPr>
              <w:pStyle w:val="Tabulkatext9"/>
              <w:rPr>
                <w:b/>
              </w:rPr>
            </w:pPr>
            <w:r w:rsidRPr="006D50DC">
              <w:rPr>
                <w:b/>
              </w:rPr>
              <w:t>Název projektu</w:t>
            </w:r>
          </w:p>
        </w:tc>
      </w:tr>
      <w:tr w:rsidR="0028411D" w:rsidRPr="00424FC9" w:rsidTr="0028411D">
        <w:trPr>
          <w:trHeight w:val="20"/>
        </w:trPr>
        <w:tc>
          <w:tcPr>
            <w:tcW w:w="740" w:type="dxa"/>
            <w:vAlign w:val="center"/>
          </w:tcPr>
          <w:p w:rsidR="0028411D" w:rsidRPr="00424FC9" w:rsidRDefault="0028411D" w:rsidP="0028411D">
            <w:pPr>
              <w:pStyle w:val="Tabulkatext9"/>
              <w:rPr>
                <w:bCs/>
              </w:rPr>
            </w:pPr>
            <w:r>
              <w:rPr>
                <w:bCs/>
              </w:rPr>
              <w:t>03_15_18</w:t>
            </w:r>
          </w:p>
        </w:tc>
        <w:tc>
          <w:tcPr>
            <w:tcW w:w="3245" w:type="dxa"/>
            <w:vAlign w:val="center"/>
          </w:tcPr>
          <w:p w:rsidR="0028411D" w:rsidRPr="00424FC9" w:rsidRDefault="0028411D" w:rsidP="0028411D">
            <w:pPr>
              <w:pStyle w:val="Tabulkatext9"/>
              <w:rPr>
                <w:bCs/>
              </w:rPr>
            </w:pPr>
            <w:r w:rsidRPr="001E40D5">
              <w:rPr>
                <w:bCs/>
              </w:rPr>
              <w:t>CZ.03.3.60/0.0/0.0/15_018/0000732</w:t>
            </w:r>
          </w:p>
        </w:tc>
        <w:tc>
          <w:tcPr>
            <w:tcW w:w="4662" w:type="dxa"/>
            <w:vAlign w:val="center"/>
          </w:tcPr>
          <w:p w:rsidR="0028411D" w:rsidRPr="00424FC9" w:rsidRDefault="0028411D" w:rsidP="0028411D">
            <w:pPr>
              <w:pStyle w:val="Tabulkatext9"/>
              <w:rPr>
                <w:bCs/>
              </w:rPr>
            </w:pPr>
            <w:r w:rsidRPr="0028411D">
              <w:rPr>
                <w:bCs/>
              </w:rPr>
              <w:t>PODPORA IMPLEMENTACE A ROZVOJE SOCIÁLNĚ ODPOVĚDNÉHO VEŘEJNÉHO ZADÁVÁNÍ</w:t>
            </w:r>
          </w:p>
        </w:tc>
      </w:tr>
    </w:tbl>
    <w:p w:rsidR="0028411D" w:rsidRDefault="0028411D">
      <w:pPr>
        <w:rPr>
          <w:b/>
        </w:rPr>
      </w:pPr>
    </w:p>
    <w:p w:rsidR="000B1A26" w:rsidRDefault="000B1A26">
      <w:pPr>
        <w:rPr>
          <w:b/>
        </w:rPr>
      </w:pPr>
      <w:r>
        <w:rPr>
          <w:b/>
        </w:rPr>
        <w:t xml:space="preserve">INOVAČNÍ ZÁMĚR </w:t>
      </w:r>
    </w:p>
    <w:p w:rsidR="0028411D" w:rsidRDefault="0028411D">
      <w:pPr>
        <w:rPr>
          <w:b/>
        </w:rPr>
      </w:pPr>
      <w:r>
        <w:rPr>
          <w:b/>
        </w:rPr>
        <w:t>Kritéria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8046"/>
      </w:tblGrid>
      <w:tr w:rsidR="0028411D" w:rsidTr="0028411D">
        <w:tc>
          <w:tcPr>
            <w:tcW w:w="1242" w:type="dxa"/>
          </w:tcPr>
          <w:p w:rsidR="0028411D" w:rsidRPr="001C39BA" w:rsidRDefault="0028411D" w:rsidP="0028411D">
            <w:pPr>
              <w:rPr>
                <w:b/>
              </w:rPr>
            </w:pPr>
            <w:r>
              <w:rPr>
                <w:b/>
              </w:rPr>
              <w:t>Název kritéria</w:t>
            </w:r>
          </w:p>
        </w:tc>
        <w:tc>
          <w:tcPr>
            <w:tcW w:w="8046" w:type="dxa"/>
          </w:tcPr>
          <w:p w:rsidR="0028411D" w:rsidRPr="001C39BA" w:rsidRDefault="0028411D" w:rsidP="0028411D">
            <w:pPr>
              <w:rPr>
                <w:b/>
              </w:rPr>
            </w:pPr>
            <w:r w:rsidRPr="001C39BA">
              <w:rPr>
                <w:b/>
              </w:rPr>
              <w:t>POTŘEBNOST</w:t>
            </w:r>
          </w:p>
          <w:p w:rsidR="0028411D" w:rsidRDefault="0028411D">
            <w:pPr>
              <w:rPr>
                <w:b/>
              </w:rPr>
            </w:pPr>
          </w:p>
        </w:tc>
      </w:tr>
      <w:tr w:rsidR="0028411D" w:rsidTr="00ED6AE0">
        <w:trPr>
          <w:trHeight w:val="3933"/>
        </w:trPr>
        <w:tc>
          <w:tcPr>
            <w:tcW w:w="1242" w:type="dxa"/>
          </w:tcPr>
          <w:p w:rsidR="0028411D" w:rsidRPr="0028411D" w:rsidRDefault="0028411D" w:rsidP="0028411D">
            <w:pPr>
              <w:jc w:val="center"/>
              <w:rPr>
                <w:b/>
              </w:rPr>
            </w:pPr>
            <w:r w:rsidRPr="0028411D">
              <w:rPr>
                <w:b/>
              </w:rPr>
              <w:t>Popis</w:t>
            </w:r>
          </w:p>
        </w:tc>
        <w:tc>
          <w:tcPr>
            <w:tcW w:w="8046" w:type="dxa"/>
          </w:tcPr>
          <w:p w:rsidR="00FC51B8" w:rsidRDefault="0028411D" w:rsidP="00ED6AE0">
            <w:pPr>
              <w:jc w:val="both"/>
            </w:pPr>
            <w:r w:rsidRPr="000716C3">
              <w:t>Žadatel popisuje příčinu identifikovaného problému</w:t>
            </w:r>
            <w:r w:rsidR="00597641" w:rsidRPr="000716C3">
              <w:t xml:space="preserve"> na základě dostupné literatury a </w:t>
            </w:r>
            <w:r w:rsidR="00ED6AE0" w:rsidRPr="000716C3">
              <w:t>současných</w:t>
            </w:r>
            <w:r w:rsidR="00FC51B8" w:rsidRPr="000716C3">
              <w:t xml:space="preserve"> </w:t>
            </w:r>
            <w:r w:rsidR="00ED6AE0" w:rsidRPr="000716C3">
              <w:t>zkušeností</w:t>
            </w:r>
            <w:r w:rsidR="00816920" w:rsidRPr="000716C3">
              <w:t xml:space="preserve">. Ačkoliv u </w:t>
            </w:r>
            <w:r w:rsidR="000716C3" w:rsidRPr="000716C3">
              <w:t xml:space="preserve">zmínky o </w:t>
            </w:r>
            <w:r w:rsidR="00816920" w:rsidRPr="000716C3">
              <w:t>zkuš</w:t>
            </w:r>
            <w:r w:rsidR="000716C3" w:rsidRPr="000716C3">
              <w:t>enostech</w:t>
            </w:r>
            <w:r w:rsidR="00816920" w:rsidRPr="000716C3">
              <w:t xml:space="preserve"> z již reali</w:t>
            </w:r>
            <w:r w:rsidR="00ED6AE0" w:rsidRPr="000716C3">
              <w:t>zovaných projektů, není zřejmé</w:t>
            </w:r>
            <w:r w:rsidR="000716C3" w:rsidRPr="000716C3">
              <w:t>,</w:t>
            </w:r>
            <w:r w:rsidR="00ED6AE0" w:rsidRPr="000716C3">
              <w:t xml:space="preserve"> o</w:t>
            </w:r>
            <w:r w:rsidR="000716C3" w:rsidRPr="000716C3">
              <w:t xml:space="preserve"> </w:t>
            </w:r>
            <w:r w:rsidR="00ED6AE0" w:rsidRPr="000716C3">
              <w:t xml:space="preserve">jaké zkušenosti jde </w:t>
            </w:r>
            <w:r w:rsidR="00816920" w:rsidRPr="000716C3">
              <w:t>a s jakými závěry. N</w:t>
            </w:r>
            <w:r w:rsidRPr="000716C3">
              <w:t>ení zřejmé doložení objektivní poptávky z řad dotčených subjektů. Tzn. všech, žadatelem uvedených cílových skupin</w:t>
            </w:r>
            <w:r w:rsidR="00FC51B8" w:rsidRPr="000716C3">
              <w:t xml:space="preserve">. </w:t>
            </w:r>
            <w:r w:rsidR="00816920" w:rsidRPr="000716C3">
              <w:t>Dále n</w:t>
            </w:r>
            <w:r w:rsidRPr="000716C3">
              <w:t>ení zřejmé, zda proběhlo například dílčí šetření u potencionálních cílových skupin. Dále se žadatel odkazuje na data o zadávání veřejných zakázek v ČR – Statistické výstupy uveřejněné na portále MMR. Z předloženého není zřejmé, co tato data dokládají, krom toho jaký objem peněz/počet zakázek je/byl realizován.</w:t>
            </w:r>
            <w:r>
              <w:t xml:space="preserve"> </w:t>
            </w:r>
          </w:p>
          <w:p w:rsidR="00816920" w:rsidRDefault="00816920" w:rsidP="00ED6AE0">
            <w:pPr>
              <w:jc w:val="both"/>
            </w:pPr>
          </w:p>
          <w:p w:rsidR="00FC51B8" w:rsidRPr="000716C3" w:rsidRDefault="00FC51B8" w:rsidP="0028411D">
            <w:pPr>
              <w:rPr>
                <w:u w:val="single"/>
              </w:rPr>
            </w:pPr>
            <w:r w:rsidRPr="000716C3">
              <w:rPr>
                <w:u w:val="single"/>
              </w:rPr>
              <w:t>Doporučení:</w:t>
            </w:r>
          </w:p>
          <w:p w:rsidR="00FC51B8" w:rsidRPr="00D7266E" w:rsidRDefault="00FC51B8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Doplnit závěry vyplývající z dílčího šetření potenciálních cílových skupin, dokládající vhodnost formy podpory.</w:t>
            </w:r>
          </w:p>
          <w:p w:rsidR="00FC51B8" w:rsidRPr="00D7266E" w:rsidRDefault="00FC51B8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Zdůvodnit (opo</w:t>
            </w:r>
            <w:r w:rsidR="006C5077" w:rsidRPr="00D7266E">
              <w:rPr>
                <w:rFonts w:cs="Arial"/>
              </w:rPr>
              <w:t>dstatnit) doložené statistické ú</w:t>
            </w:r>
            <w:r w:rsidRPr="00D7266E">
              <w:rPr>
                <w:rFonts w:cs="Arial"/>
              </w:rPr>
              <w:t>daje.</w:t>
            </w:r>
          </w:p>
          <w:p w:rsidR="006C5077" w:rsidRPr="00D7266E" w:rsidRDefault="006C5077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Popsat objektivně stav OZVZ v ČR.</w:t>
            </w:r>
          </w:p>
          <w:p w:rsidR="0028411D" w:rsidRDefault="0028411D">
            <w:pPr>
              <w:rPr>
                <w:b/>
              </w:rPr>
            </w:pPr>
          </w:p>
        </w:tc>
      </w:tr>
      <w:tr w:rsidR="0028411D" w:rsidTr="0028411D">
        <w:trPr>
          <w:trHeight w:val="564"/>
        </w:trPr>
        <w:tc>
          <w:tcPr>
            <w:tcW w:w="1242" w:type="dxa"/>
          </w:tcPr>
          <w:p w:rsidR="0028411D" w:rsidRDefault="0028411D">
            <w:pPr>
              <w:rPr>
                <w:b/>
              </w:rPr>
            </w:pPr>
            <w:r>
              <w:rPr>
                <w:b/>
              </w:rPr>
              <w:t>Slovní hodnocení</w:t>
            </w:r>
          </w:p>
        </w:tc>
        <w:tc>
          <w:tcPr>
            <w:tcW w:w="8046" w:type="dxa"/>
          </w:tcPr>
          <w:p w:rsidR="0028411D" w:rsidRDefault="00816920">
            <w:pPr>
              <w:rPr>
                <w:b/>
              </w:rPr>
            </w:pPr>
            <w:r>
              <w:rPr>
                <w:b/>
              </w:rPr>
              <w:t>Dostatečné</w:t>
            </w:r>
          </w:p>
        </w:tc>
      </w:tr>
    </w:tbl>
    <w:p w:rsidR="0028411D" w:rsidRDefault="0028411D">
      <w:pPr>
        <w:rPr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8046"/>
      </w:tblGrid>
      <w:tr w:rsidR="0028411D" w:rsidTr="001E7749">
        <w:tc>
          <w:tcPr>
            <w:tcW w:w="1242" w:type="dxa"/>
          </w:tcPr>
          <w:p w:rsidR="0028411D" w:rsidRPr="001C39BA" w:rsidRDefault="0028411D" w:rsidP="001E7749">
            <w:pPr>
              <w:rPr>
                <w:b/>
              </w:rPr>
            </w:pPr>
            <w:r>
              <w:rPr>
                <w:b/>
              </w:rPr>
              <w:t>Název kritéria</w:t>
            </w:r>
          </w:p>
        </w:tc>
        <w:tc>
          <w:tcPr>
            <w:tcW w:w="8046" w:type="dxa"/>
          </w:tcPr>
          <w:p w:rsidR="0028411D" w:rsidRPr="00FD74FF" w:rsidRDefault="0028411D" w:rsidP="0028411D">
            <w:pPr>
              <w:rPr>
                <w:b/>
              </w:rPr>
            </w:pPr>
            <w:r w:rsidRPr="00FD74FF">
              <w:rPr>
                <w:b/>
              </w:rPr>
              <w:t>NOVOST A JEDINEČNOST INOVACE</w:t>
            </w:r>
          </w:p>
          <w:p w:rsidR="0028411D" w:rsidRDefault="0028411D" w:rsidP="001E7749">
            <w:pPr>
              <w:rPr>
                <w:b/>
              </w:rPr>
            </w:pPr>
          </w:p>
        </w:tc>
      </w:tr>
      <w:tr w:rsidR="0028411D" w:rsidTr="000716C3">
        <w:trPr>
          <w:trHeight w:val="1634"/>
        </w:trPr>
        <w:tc>
          <w:tcPr>
            <w:tcW w:w="1242" w:type="dxa"/>
          </w:tcPr>
          <w:p w:rsidR="0028411D" w:rsidRPr="0028411D" w:rsidRDefault="0028411D" w:rsidP="001E7749">
            <w:pPr>
              <w:jc w:val="center"/>
              <w:rPr>
                <w:b/>
              </w:rPr>
            </w:pPr>
            <w:r w:rsidRPr="0028411D">
              <w:rPr>
                <w:b/>
              </w:rPr>
              <w:t>Popis</w:t>
            </w:r>
          </w:p>
        </w:tc>
        <w:tc>
          <w:tcPr>
            <w:tcW w:w="8046" w:type="dxa"/>
          </w:tcPr>
          <w:p w:rsidR="000716C3" w:rsidRDefault="00ED6AE0" w:rsidP="0028411D">
            <w:r>
              <w:t xml:space="preserve">Jedná se o dílčí inovaci v novém kontextu. </w:t>
            </w:r>
          </w:p>
          <w:p w:rsidR="000716C3" w:rsidRDefault="000716C3" w:rsidP="00542A86"/>
          <w:p w:rsidR="00542A86" w:rsidRPr="000716C3" w:rsidRDefault="00542A86" w:rsidP="00542A86">
            <w:pPr>
              <w:rPr>
                <w:u w:val="single"/>
              </w:rPr>
            </w:pPr>
            <w:r w:rsidRPr="000716C3">
              <w:rPr>
                <w:u w:val="single"/>
              </w:rPr>
              <w:t>Doporučení:</w:t>
            </w:r>
          </w:p>
          <w:p w:rsidR="0028411D" w:rsidRPr="000716C3" w:rsidRDefault="00657B70" w:rsidP="00D7266E">
            <w:pPr>
              <w:pStyle w:val="Bezmezer"/>
              <w:numPr>
                <w:ilvl w:val="0"/>
                <w:numId w:val="2"/>
              </w:numPr>
            </w:pPr>
            <w:r w:rsidRPr="00D7266E">
              <w:rPr>
                <w:rFonts w:cs="Arial"/>
              </w:rPr>
              <w:t>Hodnotící komise doporučuje z</w:t>
            </w:r>
            <w:r w:rsidR="00542A86" w:rsidRPr="00D7266E">
              <w:rPr>
                <w:rFonts w:cs="Arial"/>
              </w:rPr>
              <w:t xml:space="preserve">amyšlení </w:t>
            </w:r>
            <w:r w:rsidR="000716C3" w:rsidRPr="00D7266E">
              <w:rPr>
                <w:rFonts w:cs="Arial"/>
              </w:rPr>
              <w:t xml:space="preserve">se </w:t>
            </w:r>
            <w:r w:rsidR="00542A86" w:rsidRPr="00D7266E">
              <w:rPr>
                <w:rFonts w:cs="Arial"/>
              </w:rPr>
              <w:t>i nad inovativními a kreativními způsoby provádění konzultačních a poradenských činností (</w:t>
            </w:r>
            <w:r w:rsidR="000716C3" w:rsidRPr="00D7266E">
              <w:rPr>
                <w:rFonts w:cs="Arial"/>
              </w:rPr>
              <w:t>virální videa…).</w:t>
            </w:r>
          </w:p>
        </w:tc>
      </w:tr>
      <w:tr w:rsidR="0028411D" w:rsidTr="001E7749">
        <w:trPr>
          <w:trHeight w:val="564"/>
        </w:trPr>
        <w:tc>
          <w:tcPr>
            <w:tcW w:w="1242" w:type="dxa"/>
          </w:tcPr>
          <w:p w:rsidR="0028411D" w:rsidRDefault="0028411D" w:rsidP="001E7749">
            <w:pPr>
              <w:rPr>
                <w:b/>
              </w:rPr>
            </w:pPr>
            <w:r>
              <w:rPr>
                <w:b/>
              </w:rPr>
              <w:t>Slovní hodnocení</w:t>
            </w:r>
          </w:p>
        </w:tc>
        <w:tc>
          <w:tcPr>
            <w:tcW w:w="8046" w:type="dxa"/>
          </w:tcPr>
          <w:p w:rsidR="0028411D" w:rsidRDefault="000716C3" w:rsidP="001E7749">
            <w:pPr>
              <w:rPr>
                <w:b/>
              </w:rPr>
            </w:pPr>
            <w:r>
              <w:rPr>
                <w:b/>
              </w:rPr>
              <w:t>Dobré</w:t>
            </w:r>
          </w:p>
        </w:tc>
      </w:tr>
    </w:tbl>
    <w:p w:rsidR="003B58FD" w:rsidRDefault="003B58FD" w:rsidP="002A2D23"/>
    <w:p w:rsidR="000716C3" w:rsidRDefault="000716C3" w:rsidP="002A2D23"/>
    <w:p w:rsidR="000716C3" w:rsidRDefault="000716C3" w:rsidP="002A2D23"/>
    <w:p w:rsidR="00BD31AC" w:rsidRDefault="00BD31AC" w:rsidP="002A2D23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8046"/>
      </w:tblGrid>
      <w:tr w:rsidR="0028411D" w:rsidTr="001E7749">
        <w:tc>
          <w:tcPr>
            <w:tcW w:w="1242" w:type="dxa"/>
          </w:tcPr>
          <w:p w:rsidR="0028411D" w:rsidRPr="001C39BA" w:rsidRDefault="0028411D" w:rsidP="001E7749">
            <w:pPr>
              <w:rPr>
                <w:b/>
              </w:rPr>
            </w:pPr>
            <w:r>
              <w:rPr>
                <w:b/>
              </w:rPr>
              <w:t>Název kritéria</w:t>
            </w:r>
          </w:p>
        </w:tc>
        <w:tc>
          <w:tcPr>
            <w:tcW w:w="8046" w:type="dxa"/>
          </w:tcPr>
          <w:p w:rsidR="0028411D" w:rsidRPr="00FD74FF" w:rsidRDefault="0028411D" w:rsidP="0028411D">
            <w:pPr>
              <w:rPr>
                <w:b/>
              </w:rPr>
            </w:pPr>
            <w:r w:rsidRPr="00FD74FF">
              <w:rPr>
                <w:b/>
              </w:rPr>
              <w:t>ZLEPŠENÍ A DOPAD INOVACE</w:t>
            </w:r>
          </w:p>
          <w:p w:rsidR="0028411D" w:rsidRDefault="0028411D" w:rsidP="001E7749">
            <w:pPr>
              <w:rPr>
                <w:b/>
              </w:rPr>
            </w:pPr>
          </w:p>
        </w:tc>
      </w:tr>
      <w:tr w:rsidR="0028411D" w:rsidTr="001E7749">
        <w:trPr>
          <w:trHeight w:val="2302"/>
        </w:trPr>
        <w:tc>
          <w:tcPr>
            <w:tcW w:w="1242" w:type="dxa"/>
          </w:tcPr>
          <w:p w:rsidR="0028411D" w:rsidRPr="0028411D" w:rsidRDefault="0028411D" w:rsidP="001E7749">
            <w:pPr>
              <w:jc w:val="center"/>
              <w:rPr>
                <w:b/>
              </w:rPr>
            </w:pPr>
            <w:r w:rsidRPr="0028411D">
              <w:rPr>
                <w:b/>
              </w:rPr>
              <w:t>Popis</w:t>
            </w:r>
          </w:p>
        </w:tc>
        <w:tc>
          <w:tcPr>
            <w:tcW w:w="8046" w:type="dxa"/>
          </w:tcPr>
          <w:p w:rsidR="00206D77" w:rsidRPr="00206D77" w:rsidRDefault="00206D77" w:rsidP="0028411D">
            <w:pPr>
              <w:pStyle w:val="Bezmezer"/>
              <w:rPr>
                <w:rFonts w:cs="Arial"/>
                <w:u w:val="single"/>
              </w:rPr>
            </w:pPr>
            <w:r w:rsidRPr="00206D77">
              <w:rPr>
                <w:rFonts w:cs="Arial"/>
                <w:u w:val="single"/>
              </w:rPr>
              <w:t>Doporučení:</w:t>
            </w:r>
          </w:p>
          <w:p w:rsidR="00206D77" w:rsidRDefault="00206D77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206D77">
              <w:rPr>
                <w:rFonts w:cs="Arial"/>
              </w:rPr>
              <w:t xml:space="preserve">Úroveň </w:t>
            </w:r>
            <w:r w:rsidR="00CB029C">
              <w:rPr>
                <w:rFonts w:cs="Arial"/>
              </w:rPr>
              <w:t>průkaznosti impaktu</w:t>
            </w:r>
            <w:r w:rsidRPr="00206D77">
              <w:rPr>
                <w:rFonts w:cs="Arial"/>
              </w:rPr>
              <w:t xml:space="preserve"> vztáhnout k navržené metodě podpory.</w:t>
            </w:r>
          </w:p>
          <w:p w:rsidR="00206D77" w:rsidRDefault="00206D77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Specif</w:t>
            </w:r>
            <w:r w:rsidR="00657B70">
              <w:rPr>
                <w:rFonts w:cs="Arial"/>
              </w:rPr>
              <w:t>ikovat</w:t>
            </w:r>
            <w:r>
              <w:rPr>
                <w:rFonts w:cs="Arial"/>
              </w:rPr>
              <w:t xml:space="preserve"> současné a budoucí úrovně</w:t>
            </w:r>
            <w:r w:rsidR="00657B70">
              <w:rPr>
                <w:rFonts w:cs="Arial"/>
              </w:rPr>
              <w:t xml:space="preserve"> průkaznosti impaktu</w:t>
            </w:r>
            <w:r w:rsidR="00D7266E">
              <w:rPr>
                <w:rFonts w:cs="Arial"/>
              </w:rPr>
              <w:t>, které budou předpokládané</w:t>
            </w:r>
            <w:r>
              <w:rPr>
                <w:rFonts w:cs="Arial"/>
              </w:rPr>
              <w:t xml:space="preserve"> na konci projektu.</w:t>
            </w:r>
          </w:p>
          <w:p w:rsidR="00206D77" w:rsidRDefault="00206D77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Doplnit </w:t>
            </w:r>
            <w:r w:rsidR="00922C0D">
              <w:rPr>
                <w:rFonts w:cs="Arial"/>
              </w:rPr>
              <w:t xml:space="preserve">jasný způsob měření impaktu. </w:t>
            </w:r>
          </w:p>
          <w:p w:rsidR="00922C0D" w:rsidRDefault="00922C0D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Odlišit výstupy od impaktů.</w:t>
            </w:r>
          </w:p>
          <w:p w:rsidR="00922C0D" w:rsidRPr="00BD31AC" w:rsidRDefault="00922C0D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BD31AC">
              <w:rPr>
                <w:rFonts w:cs="Arial"/>
              </w:rPr>
              <w:t>Uvést stupeň impaktu, kterého by mělo být dosaženo, doplněného o kritérium jeho prokázání.</w:t>
            </w:r>
          </w:p>
          <w:p w:rsidR="00922C0D" w:rsidRPr="00BD31AC" w:rsidRDefault="00657B70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Kvantifikovat</w:t>
            </w:r>
            <w:r w:rsidR="00922C0D" w:rsidRPr="00BD31AC">
              <w:rPr>
                <w:rFonts w:cs="Arial"/>
              </w:rPr>
              <w:t xml:space="preserve"> impaktu.</w:t>
            </w:r>
          </w:p>
          <w:p w:rsidR="00CB029C" w:rsidRDefault="00CB029C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Zdůvodnit tvrzení o nepotřebnosti dalších finančních prostředků v rámci udržitelnosti.</w:t>
            </w:r>
          </w:p>
          <w:p w:rsidR="00657B70" w:rsidRDefault="00657B70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Doplnit rizika - odborná kapacita, střechou tohoto tématu je MPSV, dostupnosti řešené pro celou ČR, kapacita na straně dodavatelů.</w:t>
            </w:r>
          </w:p>
          <w:p w:rsidR="00657B70" w:rsidRDefault="00657B70" w:rsidP="00D7266E">
            <w:pPr>
              <w:pStyle w:val="Bezmezer"/>
              <w:ind w:left="720"/>
              <w:rPr>
                <w:rFonts w:cs="Arial"/>
              </w:rPr>
            </w:pPr>
          </w:p>
          <w:p w:rsidR="00657B70" w:rsidRDefault="00657B70" w:rsidP="00657B70">
            <w:pPr>
              <w:pStyle w:val="Bezmezer"/>
              <w:rPr>
                <w:rFonts w:cs="Arial"/>
              </w:rPr>
            </w:pPr>
            <w:r>
              <w:rPr>
                <w:rFonts w:cs="Arial"/>
              </w:rPr>
              <w:t>Tato doporučení se také vztahují na definici cílů v projektové žádosti.</w:t>
            </w:r>
          </w:p>
          <w:p w:rsidR="0028411D" w:rsidRDefault="0028411D" w:rsidP="001E7749">
            <w:pPr>
              <w:rPr>
                <w:b/>
              </w:rPr>
            </w:pPr>
          </w:p>
        </w:tc>
      </w:tr>
      <w:tr w:rsidR="0028411D" w:rsidTr="001E7749">
        <w:trPr>
          <w:trHeight w:val="564"/>
        </w:trPr>
        <w:tc>
          <w:tcPr>
            <w:tcW w:w="1242" w:type="dxa"/>
          </w:tcPr>
          <w:p w:rsidR="0028411D" w:rsidRDefault="0028411D" w:rsidP="001E7749">
            <w:pPr>
              <w:rPr>
                <w:b/>
              </w:rPr>
            </w:pPr>
            <w:r>
              <w:rPr>
                <w:b/>
              </w:rPr>
              <w:t>Slovní hodnocení</w:t>
            </w:r>
          </w:p>
        </w:tc>
        <w:tc>
          <w:tcPr>
            <w:tcW w:w="8046" w:type="dxa"/>
          </w:tcPr>
          <w:p w:rsidR="0028411D" w:rsidRDefault="00657B70" w:rsidP="001E7749">
            <w:pPr>
              <w:rPr>
                <w:b/>
              </w:rPr>
            </w:pPr>
            <w:r>
              <w:rPr>
                <w:b/>
              </w:rPr>
              <w:t>Dostatečné</w:t>
            </w:r>
          </w:p>
        </w:tc>
      </w:tr>
    </w:tbl>
    <w:p w:rsidR="0028411D" w:rsidRDefault="0028411D">
      <w:pPr>
        <w:rPr>
          <w:b/>
        </w:rPr>
      </w:pPr>
    </w:p>
    <w:p w:rsidR="00BD31AC" w:rsidRDefault="00BD31AC">
      <w:pPr>
        <w:rPr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8046"/>
      </w:tblGrid>
      <w:tr w:rsidR="0028411D" w:rsidTr="001E7749">
        <w:tc>
          <w:tcPr>
            <w:tcW w:w="1242" w:type="dxa"/>
          </w:tcPr>
          <w:p w:rsidR="0028411D" w:rsidRPr="001C39BA" w:rsidRDefault="0028411D" w:rsidP="001E7749">
            <w:pPr>
              <w:rPr>
                <w:b/>
              </w:rPr>
            </w:pPr>
            <w:r>
              <w:rPr>
                <w:b/>
              </w:rPr>
              <w:t>Název kritéria</w:t>
            </w:r>
          </w:p>
        </w:tc>
        <w:tc>
          <w:tcPr>
            <w:tcW w:w="8046" w:type="dxa"/>
          </w:tcPr>
          <w:p w:rsidR="0028411D" w:rsidRPr="00FD74FF" w:rsidRDefault="0028411D" w:rsidP="0028411D">
            <w:pPr>
              <w:rPr>
                <w:b/>
              </w:rPr>
            </w:pPr>
            <w:r w:rsidRPr="00FD74FF">
              <w:rPr>
                <w:b/>
              </w:rPr>
              <w:t>ZAPOJENÍ INOVAČNÍCH AKTÉRŮ</w:t>
            </w:r>
          </w:p>
          <w:p w:rsidR="0028411D" w:rsidRDefault="0028411D" w:rsidP="001E7749">
            <w:pPr>
              <w:rPr>
                <w:b/>
              </w:rPr>
            </w:pPr>
          </w:p>
        </w:tc>
      </w:tr>
      <w:tr w:rsidR="0028411D" w:rsidTr="001E7749">
        <w:trPr>
          <w:trHeight w:val="2302"/>
        </w:trPr>
        <w:tc>
          <w:tcPr>
            <w:tcW w:w="1242" w:type="dxa"/>
          </w:tcPr>
          <w:p w:rsidR="0028411D" w:rsidRPr="0028411D" w:rsidRDefault="0028411D" w:rsidP="001E7749">
            <w:pPr>
              <w:jc w:val="center"/>
              <w:rPr>
                <w:b/>
              </w:rPr>
            </w:pPr>
            <w:r w:rsidRPr="0028411D">
              <w:rPr>
                <w:b/>
              </w:rPr>
              <w:t>Popis</w:t>
            </w:r>
          </w:p>
        </w:tc>
        <w:tc>
          <w:tcPr>
            <w:tcW w:w="8046" w:type="dxa"/>
          </w:tcPr>
          <w:p w:rsidR="0028411D" w:rsidRDefault="0028411D" w:rsidP="0028411D">
            <w:r>
              <w:t>Žadatel plánuje získávat zpětnou vazbu od většiny, kteří</w:t>
            </w:r>
            <w:r w:rsidR="00D7266E">
              <w:t xml:space="preserve"> využijí poradenství. Doporučujeme</w:t>
            </w:r>
            <w:r>
              <w:t xml:space="preserve"> zaměřit se na všechny, kteří využijí dostupné podpory. </w:t>
            </w:r>
          </w:p>
          <w:p w:rsidR="00D7266E" w:rsidRDefault="00D7266E" w:rsidP="00D7266E">
            <w:r>
              <w:t>U zadavatelů považujeme za důležité doplnit</w:t>
            </w:r>
            <w:r w:rsidR="0028411D">
              <w:t xml:space="preserve"> motivaci ve vazbě k finančnímu efektu daného území, tzn. </w:t>
            </w:r>
            <w:r w:rsidR="0028411D" w:rsidRPr="00D01FE9">
              <w:t xml:space="preserve">dopadu sociálně ekonomického. </w:t>
            </w:r>
          </w:p>
          <w:p w:rsidR="00657B70" w:rsidRDefault="00657B70" w:rsidP="0028411D">
            <w:pPr>
              <w:pStyle w:val="Bezmezer"/>
              <w:rPr>
                <w:rFonts w:cs="Arial"/>
                <w:color w:val="76923C" w:themeColor="accent3" w:themeShade="BF"/>
              </w:rPr>
            </w:pPr>
          </w:p>
          <w:p w:rsidR="00657B70" w:rsidRPr="00D7266E" w:rsidRDefault="00657B70" w:rsidP="0028411D">
            <w:pPr>
              <w:pStyle w:val="Bezmezer"/>
              <w:rPr>
                <w:rFonts w:cs="Arial"/>
                <w:u w:val="single"/>
              </w:rPr>
            </w:pPr>
            <w:r w:rsidRPr="00D7266E">
              <w:rPr>
                <w:rFonts w:cs="Arial"/>
                <w:u w:val="single"/>
              </w:rPr>
              <w:t>Doporučení:</w:t>
            </w:r>
          </w:p>
          <w:p w:rsidR="00657B70" w:rsidRDefault="00657B70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Hodnotící komise doporučuje, aby byli zapojeni všichni aktéři a ne pouze „někteří“ a „většina“. Nebo doplnit zdůvodnění výběru spolupráce pouze s některými aktéry.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Ošetřit riziko zapojených subjektů obeznámených s konceptem OVZ.</w:t>
            </w:r>
          </w:p>
          <w:p w:rsidR="00D7266E" w:rsidRDefault="00D7266E" w:rsidP="00D7266E">
            <w:pPr>
              <w:pStyle w:val="Odstavecseseznamem"/>
              <w:numPr>
                <w:ilvl w:val="0"/>
                <w:numId w:val="2"/>
              </w:numPr>
            </w:pPr>
            <w:r>
              <w:t xml:space="preserve">Doplnit motivaci ve vazbě k finančnímu efektu daného území, tzn. </w:t>
            </w:r>
            <w:r w:rsidRPr="00D01FE9">
              <w:t xml:space="preserve">dopadu sociálně ekonomického. </w:t>
            </w:r>
          </w:p>
          <w:p w:rsidR="0028411D" w:rsidRDefault="0028411D" w:rsidP="001E7749">
            <w:pPr>
              <w:rPr>
                <w:b/>
              </w:rPr>
            </w:pPr>
          </w:p>
        </w:tc>
      </w:tr>
      <w:tr w:rsidR="0028411D" w:rsidTr="001E7749">
        <w:trPr>
          <w:trHeight w:val="564"/>
        </w:trPr>
        <w:tc>
          <w:tcPr>
            <w:tcW w:w="1242" w:type="dxa"/>
          </w:tcPr>
          <w:p w:rsidR="0028411D" w:rsidRDefault="0028411D" w:rsidP="001E7749">
            <w:pPr>
              <w:rPr>
                <w:b/>
              </w:rPr>
            </w:pPr>
            <w:r>
              <w:rPr>
                <w:b/>
              </w:rPr>
              <w:t>Slovní hodnocení</w:t>
            </w:r>
          </w:p>
        </w:tc>
        <w:tc>
          <w:tcPr>
            <w:tcW w:w="8046" w:type="dxa"/>
          </w:tcPr>
          <w:p w:rsidR="0028411D" w:rsidRDefault="00D7266E" w:rsidP="001E7749">
            <w:pPr>
              <w:rPr>
                <w:b/>
              </w:rPr>
            </w:pPr>
            <w:r>
              <w:rPr>
                <w:b/>
              </w:rPr>
              <w:t>Dobré</w:t>
            </w:r>
          </w:p>
        </w:tc>
      </w:tr>
    </w:tbl>
    <w:p w:rsidR="0028411D" w:rsidRDefault="0028411D">
      <w:pPr>
        <w:rPr>
          <w:b/>
        </w:rPr>
      </w:pPr>
    </w:p>
    <w:p w:rsidR="0028411D" w:rsidRDefault="0028411D">
      <w:pPr>
        <w:rPr>
          <w:b/>
        </w:rPr>
      </w:pPr>
    </w:p>
    <w:p w:rsidR="00D7266E" w:rsidRDefault="00D7266E">
      <w:pPr>
        <w:rPr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8046"/>
      </w:tblGrid>
      <w:tr w:rsidR="0028411D" w:rsidTr="009E193C">
        <w:tc>
          <w:tcPr>
            <w:tcW w:w="1240" w:type="dxa"/>
          </w:tcPr>
          <w:p w:rsidR="0028411D" w:rsidRPr="001C39BA" w:rsidRDefault="0028411D" w:rsidP="001E7749">
            <w:pPr>
              <w:rPr>
                <w:b/>
              </w:rPr>
            </w:pPr>
            <w:r>
              <w:rPr>
                <w:b/>
              </w:rPr>
              <w:t xml:space="preserve">Název </w:t>
            </w:r>
            <w:r>
              <w:rPr>
                <w:b/>
              </w:rPr>
              <w:lastRenderedPageBreak/>
              <w:t>kritéria</w:t>
            </w:r>
          </w:p>
        </w:tc>
        <w:tc>
          <w:tcPr>
            <w:tcW w:w="7822" w:type="dxa"/>
          </w:tcPr>
          <w:p w:rsidR="0028411D" w:rsidRPr="00FD74FF" w:rsidRDefault="0028411D" w:rsidP="0028411D">
            <w:pPr>
              <w:jc w:val="center"/>
              <w:rPr>
                <w:b/>
              </w:rPr>
            </w:pPr>
            <w:r w:rsidRPr="00FD74FF">
              <w:rPr>
                <w:b/>
              </w:rPr>
              <w:lastRenderedPageBreak/>
              <w:t>ZÁVĚREČNÉ HODNOCENÍ</w:t>
            </w:r>
          </w:p>
          <w:p w:rsidR="0028411D" w:rsidRDefault="0028411D" w:rsidP="001E7749">
            <w:pPr>
              <w:rPr>
                <w:b/>
              </w:rPr>
            </w:pPr>
          </w:p>
        </w:tc>
      </w:tr>
      <w:tr w:rsidR="0028411D" w:rsidTr="001E7749">
        <w:trPr>
          <w:trHeight w:val="2302"/>
        </w:trPr>
        <w:tc>
          <w:tcPr>
            <w:tcW w:w="1242" w:type="dxa"/>
          </w:tcPr>
          <w:p w:rsidR="0028411D" w:rsidRPr="0028411D" w:rsidRDefault="0028411D" w:rsidP="001E7749">
            <w:pPr>
              <w:jc w:val="center"/>
              <w:rPr>
                <w:b/>
              </w:rPr>
            </w:pPr>
            <w:r w:rsidRPr="0028411D">
              <w:rPr>
                <w:b/>
              </w:rPr>
              <w:lastRenderedPageBreak/>
              <w:t>Popis</w:t>
            </w:r>
          </w:p>
        </w:tc>
        <w:tc>
          <w:tcPr>
            <w:tcW w:w="8046" w:type="dxa"/>
          </w:tcPr>
          <w:p w:rsidR="009E193C" w:rsidRDefault="00D7266E" w:rsidP="00D7266E">
            <w:pPr>
              <w:pStyle w:val="Bezmezer"/>
            </w:pPr>
            <w:r w:rsidRPr="00D7266E">
              <w:rPr>
                <w:rFonts w:cs="Arial"/>
              </w:rPr>
              <w:t>Předložený inovační  záměr  dostatečně objasňuje důvody, proč považovat chystaný  projekt za  sociální  inovaci. Obsahuje však řadu nedostatků, které hodnotící komise doporučuje odstranit před předložením žádosti do druhého kola.</w:t>
            </w:r>
            <w:r w:rsidR="0028411D" w:rsidRPr="000B1A26">
              <w:br/>
            </w:r>
          </w:p>
          <w:p w:rsidR="00D7266E" w:rsidRDefault="0028411D" w:rsidP="00D7266E">
            <w:pPr>
              <w:pStyle w:val="Bezmezer"/>
            </w:pPr>
            <w:r w:rsidRPr="000B1A26">
              <w:t>DOPORUČENÍ</w:t>
            </w:r>
          </w:p>
          <w:p w:rsidR="00D7266E" w:rsidRPr="00D7266E" w:rsidRDefault="00D7266E" w:rsidP="00D7266E">
            <w:pPr>
              <w:pStyle w:val="Bezmezer"/>
              <w:numPr>
                <w:ilvl w:val="0"/>
                <w:numId w:val="7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Doplnit závěry vyplývající z dílčího šetření potenciálních cílových skupin, dokládající vhodnost formy podpory.</w:t>
            </w:r>
          </w:p>
          <w:p w:rsidR="00D7266E" w:rsidRP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Zdůvodnit (opodstatnit) doložené statistické údaje.</w:t>
            </w:r>
          </w:p>
          <w:p w:rsidR="00D7266E" w:rsidRP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Popsat objektivně stav OZVZ v ČR.</w:t>
            </w:r>
          </w:p>
          <w:p w:rsidR="00D7266E" w:rsidRP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Hodnotící komise doporučuje zamyšlení se i nad inovativními a kreativními způsoby provádění konzultačních a poradenských činností (virální videa…).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206D77">
              <w:rPr>
                <w:rFonts w:cs="Arial"/>
              </w:rPr>
              <w:t xml:space="preserve">Úroveň </w:t>
            </w:r>
            <w:r>
              <w:rPr>
                <w:rFonts w:cs="Arial"/>
              </w:rPr>
              <w:t>průkaznosti impaktu</w:t>
            </w:r>
            <w:r w:rsidRPr="00206D77">
              <w:rPr>
                <w:rFonts w:cs="Arial"/>
              </w:rPr>
              <w:t xml:space="preserve"> vztáhnout k navržené metodě podpory.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Specifikovat současné a budoucí úrovně průkaznosti impaktu, které budou předpokládané na konci projektu.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Doplnit jasný způsob měření impaktu. 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Odlišit výstupy od impaktů.</w:t>
            </w:r>
          </w:p>
          <w:p w:rsidR="00D7266E" w:rsidRPr="00BD31AC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BD31AC">
              <w:rPr>
                <w:rFonts w:cs="Arial"/>
              </w:rPr>
              <w:t>Uvést stupeň impaktu, kterého by mělo být dosaženo, doplněného o kritérium jeho prokázání.</w:t>
            </w:r>
          </w:p>
          <w:p w:rsidR="00D7266E" w:rsidRPr="00BD31AC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Kvantifikovat</w:t>
            </w:r>
            <w:r w:rsidRPr="00BD31AC">
              <w:rPr>
                <w:rFonts w:cs="Arial"/>
              </w:rPr>
              <w:t xml:space="preserve"> impaktu.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Zdůvodnit tvrzení o nepotřebnosti dalších finančních prostředků v rámci udržitelnosti.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Doplnit rizika - odborná kapacita, střechou tohoto tématu je MPSV, dostupnosti řešené pro celou ČR, kapacita na straně dodavatelů.</w:t>
            </w:r>
          </w:p>
          <w:p w:rsidR="00D7266E" w:rsidRP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 w:rsidRPr="00D7266E">
              <w:rPr>
                <w:rFonts w:cs="Arial"/>
              </w:rPr>
              <w:t>Hodnotící komise doporučuje, aby byli zapojeni všichni aktéři a ne pouze „někteří“ a „většina“. Nebo doplnit zdůvodnění výběru spolupráce pouze s některými aktéry.</w:t>
            </w:r>
          </w:p>
          <w:p w:rsidR="00D7266E" w:rsidRDefault="00D7266E" w:rsidP="00D7266E">
            <w:pPr>
              <w:pStyle w:val="Bezmezer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Ošetřit riziko zapojených subjektů obeznámených s konceptem OVZ.</w:t>
            </w:r>
          </w:p>
          <w:p w:rsidR="00D7266E" w:rsidRPr="00D7266E" w:rsidRDefault="00D7266E" w:rsidP="00D7266E">
            <w:pPr>
              <w:pStyle w:val="Odstavecseseznamem"/>
              <w:numPr>
                <w:ilvl w:val="0"/>
                <w:numId w:val="2"/>
              </w:numPr>
            </w:pPr>
            <w:r>
              <w:t xml:space="preserve">Doplnit motivaci ve vazbě k finančnímu efektu daného území, tzn. </w:t>
            </w:r>
            <w:r w:rsidRPr="00D01FE9">
              <w:t xml:space="preserve">dopadu sociálně ekonomického. </w:t>
            </w:r>
          </w:p>
          <w:p w:rsidR="0028411D" w:rsidRPr="00D01FE9" w:rsidRDefault="0028411D" w:rsidP="00D7266E">
            <w:pPr>
              <w:pStyle w:val="Normlnweb"/>
              <w:rPr>
                <w:color w:val="76923C" w:themeColor="accent3" w:themeShade="BF"/>
              </w:rPr>
            </w:pPr>
          </w:p>
          <w:p w:rsidR="0028411D" w:rsidRDefault="00D7266E" w:rsidP="001E7749">
            <w:r>
              <w:t xml:space="preserve">Hodnotící komise doporučuje </w:t>
            </w:r>
            <w:r w:rsidR="00597641">
              <w:t>psaní méně poeticky a více číselných info</w:t>
            </w:r>
            <w:r>
              <w:t>r</w:t>
            </w:r>
            <w:r w:rsidR="00597641">
              <w:t>mací.</w:t>
            </w:r>
          </w:p>
          <w:p w:rsidR="0028411D" w:rsidRDefault="0028411D" w:rsidP="001E7749">
            <w:pPr>
              <w:rPr>
                <w:b/>
              </w:rPr>
            </w:pPr>
          </w:p>
        </w:tc>
      </w:tr>
      <w:tr w:rsidR="009E193C" w:rsidTr="00EA3A1C">
        <w:trPr>
          <w:trHeight w:val="564"/>
        </w:trPr>
        <w:tc>
          <w:tcPr>
            <w:tcW w:w="1242" w:type="dxa"/>
          </w:tcPr>
          <w:p w:rsidR="009E193C" w:rsidRDefault="009E193C" w:rsidP="009E193C">
            <w:pPr>
              <w:rPr>
                <w:b/>
              </w:rPr>
            </w:pPr>
            <w:r w:rsidRPr="006D50DC">
              <w:rPr>
                <w:b/>
              </w:rPr>
              <w:t>Výsledné slovní hodnocení projektu</w:t>
            </w:r>
          </w:p>
        </w:tc>
        <w:tc>
          <w:tcPr>
            <w:tcW w:w="8046" w:type="dxa"/>
            <w:vAlign w:val="center"/>
          </w:tcPr>
          <w:p w:rsidR="009E193C" w:rsidRPr="00424FC9" w:rsidRDefault="009E193C" w:rsidP="009E193C">
            <w:pPr>
              <w:pStyle w:val="Tabulkatext9"/>
              <w:rPr>
                <w:bCs/>
              </w:rPr>
            </w:pPr>
            <w:r>
              <w:rPr>
                <w:bCs/>
              </w:rPr>
              <w:t xml:space="preserve">Projekt prošel prvním kolem hodnocení s  doporučením </w:t>
            </w:r>
            <w:proofErr w:type="gramStart"/>
            <w:r>
              <w:rPr>
                <w:bCs/>
              </w:rPr>
              <w:t>viz.  vypracované</w:t>
            </w:r>
            <w:proofErr w:type="gramEnd"/>
            <w:r>
              <w:rPr>
                <w:bCs/>
              </w:rPr>
              <w:t xml:space="preserve"> věcné </w:t>
            </w:r>
            <w:r w:rsidRPr="000C02E9">
              <w:rPr>
                <w:bCs/>
              </w:rPr>
              <w:t>hodnocení</w:t>
            </w:r>
            <w:r>
              <w:rPr>
                <w:bCs/>
              </w:rPr>
              <w:t>.</w:t>
            </w:r>
          </w:p>
        </w:tc>
      </w:tr>
    </w:tbl>
    <w:p w:rsidR="008E5337" w:rsidRDefault="008E5337" w:rsidP="008E5337"/>
    <w:p w:rsidR="0028411D" w:rsidRDefault="00206D77">
      <w:r>
        <w:t>Souhlasím s</w:t>
      </w:r>
      <w:r w:rsidR="0028411D">
        <w:t xml:space="preserve"> výše uvedeným věcným hodnocením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50"/>
        <w:gridCol w:w="3281"/>
        <w:gridCol w:w="2876"/>
        <w:gridCol w:w="2581"/>
      </w:tblGrid>
      <w:tr w:rsidR="0028411D" w:rsidTr="001E7749">
        <w:trPr>
          <w:trHeight w:val="536"/>
        </w:trPr>
        <w:tc>
          <w:tcPr>
            <w:tcW w:w="550" w:type="dxa"/>
            <w:vAlign w:val="bottom"/>
          </w:tcPr>
          <w:p w:rsidR="0028411D" w:rsidRDefault="0028411D" w:rsidP="001E7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1" w:type="dxa"/>
          </w:tcPr>
          <w:p w:rsidR="0028411D" w:rsidRDefault="0028411D" w:rsidP="001E7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8411D" w:rsidRDefault="0028411D" w:rsidP="001E7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Jméno</w:t>
            </w:r>
          </w:p>
        </w:tc>
        <w:tc>
          <w:tcPr>
            <w:tcW w:w="2876" w:type="dxa"/>
          </w:tcPr>
          <w:p w:rsidR="0028411D" w:rsidRDefault="0028411D" w:rsidP="001E7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8411D" w:rsidRDefault="0028411D" w:rsidP="001E7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Podpis</w:t>
            </w:r>
          </w:p>
        </w:tc>
        <w:tc>
          <w:tcPr>
            <w:tcW w:w="2581" w:type="dxa"/>
          </w:tcPr>
          <w:p w:rsidR="0028411D" w:rsidRDefault="0028411D" w:rsidP="001E7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Poznámka</w:t>
            </w:r>
          </w:p>
        </w:tc>
      </w:tr>
      <w:tr w:rsidR="0028411D" w:rsidRPr="006D7D4B" w:rsidTr="001E7749">
        <w:trPr>
          <w:trHeight w:val="571"/>
        </w:trPr>
        <w:tc>
          <w:tcPr>
            <w:tcW w:w="550" w:type="dxa"/>
            <w:vAlign w:val="bottom"/>
          </w:tcPr>
          <w:p w:rsidR="0028411D" w:rsidRPr="00294E50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1" w:type="dxa"/>
            <w:vAlign w:val="bottom"/>
          </w:tcPr>
          <w:p w:rsidR="0028411D" w:rsidRPr="00294E50" w:rsidRDefault="0028411D" w:rsidP="001E774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Mgr. Miroslava </w:t>
            </w:r>
            <w:proofErr w:type="spellStart"/>
            <w:r w:rsidRPr="00A07D21">
              <w:rPr>
                <w:rFonts w:ascii="Arial" w:hAnsi="Arial" w:cs="Arial"/>
                <w:color w:val="000000"/>
                <w:sz w:val="24"/>
                <w:szCs w:val="24"/>
              </w:rPr>
              <w:t>Grosserová</w:t>
            </w:r>
            <w:proofErr w:type="spellEnd"/>
          </w:p>
        </w:tc>
        <w:tc>
          <w:tcPr>
            <w:tcW w:w="2876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člen</w:t>
            </w:r>
          </w:p>
        </w:tc>
      </w:tr>
      <w:tr w:rsidR="0028411D" w:rsidRPr="006D7D4B" w:rsidTr="001E7749">
        <w:trPr>
          <w:trHeight w:val="549"/>
        </w:trPr>
        <w:tc>
          <w:tcPr>
            <w:tcW w:w="550" w:type="dxa"/>
            <w:vAlign w:val="bottom"/>
          </w:tcPr>
          <w:p w:rsidR="0028411D" w:rsidRPr="00294E50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1" w:type="dxa"/>
            <w:vAlign w:val="bottom"/>
          </w:tcPr>
          <w:p w:rsidR="0028411D" w:rsidRPr="00294E50" w:rsidRDefault="0028411D" w:rsidP="001E774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Mgr. </w:t>
            </w:r>
            <w:r w:rsidRPr="00A07D21">
              <w:rPr>
                <w:rFonts w:ascii="Arial" w:hAnsi="Arial" w:cs="Arial"/>
                <w:color w:val="000000"/>
                <w:sz w:val="24"/>
                <w:szCs w:val="24"/>
              </w:rPr>
              <w:t>Jaroslava Barbara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Sporková</w:t>
            </w:r>
            <w:proofErr w:type="spellEnd"/>
          </w:p>
        </w:tc>
        <w:tc>
          <w:tcPr>
            <w:tcW w:w="2876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člen</w:t>
            </w:r>
          </w:p>
        </w:tc>
      </w:tr>
      <w:tr w:rsidR="0028411D" w:rsidRPr="006D7D4B" w:rsidTr="001E7749">
        <w:trPr>
          <w:trHeight w:val="547"/>
        </w:trPr>
        <w:tc>
          <w:tcPr>
            <w:tcW w:w="550" w:type="dxa"/>
            <w:vAlign w:val="bottom"/>
          </w:tcPr>
          <w:p w:rsidR="0028411D" w:rsidRPr="00294E50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1" w:type="dxa"/>
            <w:vAlign w:val="bottom"/>
          </w:tcPr>
          <w:p w:rsidR="0028411D" w:rsidRPr="00294E50" w:rsidRDefault="0028411D" w:rsidP="001E774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Mgr. Martina </w:t>
            </w:r>
            <w:r w:rsidRPr="00A07D21">
              <w:rPr>
                <w:rFonts w:ascii="Arial" w:hAnsi="Arial" w:cs="Arial"/>
                <w:color w:val="000000"/>
                <w:sz w:val="24"/>
                <w:szCs w:val="24"/>
              </w:rPr>
              <w:t>Macurová</w:t>
            </w:r>
          </w:p>
        </w:tc>
        <w:tc>
          <w:tcPr>
            <w:tcW w:w="2876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člen</w:t>
            </w:r>
          </w:p>
        </w:tc>
      </w:tr>
      <w:tr w:rsidR="0028411D" w:rsidRPr="006D7D4B" w:rsidTr="001E7749">
        <w:trPr>
          <w:trHeight w:val="555"/>
        </w:trPr>
        <w:tc>
          <w:tcPr>
            <w:tcW w:w="550" w:type="dxa"/>
            <w:vAlign w:val="bottom"/>
          </w:tcPr>
          <w:p w:rsidR="0028411D" w:rsidRPr="00294E50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81" w:type="dxa"/>
            <w:vAlign w:val="bottom"/>
          </w:tcPr>
          <w:p w:rsidR="0028411D" w:rsidRPr="00294E50" w:rsidRDefault="0028411D" w:rsidP="001E774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Mgr. Gabriela </w:t>
            </w:r>
            <w:proofErr w:type="spellStart"/>
            <w:r w:rsidRPr="00A07D21">
              <w:rPr>
                <w:rFonts w:ascii="Arial" w:hAnsi="Arial" w:cs="Arial"/>
                <w:color w:val="000000"/>
                <w:sz w:val="24"/>
                <w:szCs w:val="24"/>
              </w:rPr>
              <w:t>Drastichová</w:t>
            </w:r>
            <w:proofErr w:type="spellEnd"/>
          </w:p>
        </w:tc>
        <w:tc>
          <w:tcPr>
            <w:tcW w:w="2876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předseda</w:t>
            </w:r>
          </w:p>
        </w:tc>
      </w:tr>
      <w:tr w:rsidR="0028411D" w:rsidRPr="006D7D4B" w:rsidTr="001E7749">
        <w:trPr>
          <w:trHeight w:val="549"/>
        </w:trPr>
        <w:tc>
          <w:tcPr>
            <w:tcW w:w="550" w:type="dxa"/>
            <w:vAlign w:val="bottom"/>
          </w:tcPr>
          <w:p w:rsidR="0028411D" w:rsidRPr="00294E50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1" w:type="dxa"/>
            <w:vAlign w:val="bottom"/>
          </w:tcPr>
          <w:p w:rsidR="0028411D" w:rsidRPr="00294E50" w:rsidRDefault="0028411D" w:rsidP="001E774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Mgr.</w:t>
            </w:r>
            <w:r w:rsidRPr="00A07D21">
              <w:rPr>
                <w:rFonts w:ascii="Arial" w:hAnsi="Arial" w:cs="Arial"/>
                <w:color w:val="000000"/>
                <w:sz w:val="24"/>
                <w:szCs w:val="24"/>
              </w:rPr>
              <w:t>,Bc</w:t>
            </w:r>
            <w:proofErr w:type="spellEnd"/>
            <w:r w:rsidRPr="00A07D2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Marek </w:t>
            </w:r>
            <w:proofErr w:type="spellStart"/>
            <w:r w:rsidRPr="00A07D21">
              <w:rPr>
                <w:rFonts w:ascii="Arial" w:hAnsi="Arial" w:cs="Arial"/>
                <w:color w:val="000000"/>
                <w:sz w:val="24"/>
                <w:szCs w:val="24"/>
              </w:rPr>
              <w:t>Lauermann</w:t>
            </w:r>
            <w:proofErr w:type="spellEnd"/>
          </w:p>
        </w:tc>
        <w:tc>
          <w:tcPr>
            <w:tcW w:w="2876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</w:tcPr>
          <w:p w:rsidR="0028411D" w:rsidRPr="006D7D4B" w:rsidRDefault="0028411D" w:rsidP="001E7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místopředseda</w:t>
            </w:r>
          </w:p>
        </w:tc>
      </w:tr>
    </w:tbl>
    <w:p w:rsidR="0028411D" w:rsidRPr="000B1A26" w:rsidRDefault="0028411D"/>
    <w:sectPr w:rsidR="0028411D" w:rsidRPr="000B1A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11D" w:rsidRDefault="0028411D" w:rsidP="0028411D">
      <w:pPr>
        <w:spacing w:after="0" w:line="240" w:lineRule="auto"/>
      </w:pPr>
      <w:r>
        <w:separator/>
      </w:r>
    </w:p>
  </w:endnote>
  <w:endnote w:type="continuationSeparator" w:id="0">
    <w:p w:rsidR="0028411D" w:rsidRDefault="0028411D" w:rsidP="0028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11D" w:rsidRDefault="0028411D" w:rsidP="0028411D">
      <w:pPr>
        <w:spacing w:after="0" w:line="240" w:lineRule="auto"/>
      </w:pPr>
      <w:r>
        <w:separator/>
      </w:r>
    </w:p>
  </w:footnote>
  <w:footnote w:type="continuationSeparator" w:id="0">
    <w:p w:rsidR="0028411D" w:rsidRDefault="0028411D" w:rsidP="0028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1D" w:rsidRDefault="0028411D">
    <w:pPr>
      <w:pStyle w:val="Zhlav"/>
    </w:pPr>
    <w:r>
      <w:rPr>
        <w:noProof/>
        <w:lang w:eastAsia="cs-CZ"/>
      </w:rPr>
      <w:drawing>
        <wp:inline distT="0" distB="0" distL="0" distR="0" wp14:anchorId="2CD20D80" wp14:editId="115CA2D9">
          <wp:extent cx="3124200" cy="628650"/>
          <wp:effectExtent l="0" t="0" r="0" b="0"/>
          <wp:docPr id="2" name="Obrázek 2" descr="W:\PUBLICITA\VIZUÁLNÍ_IDENTITA\loga\OPZ\logo_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loga\OPZ\logo_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71BF"/>
    <w:multiLevelType w:val="hybridMultilevel"/>
    <w:tmpl w:val="ECAC27D4"/>
    <w:lvl w:ilvl="0" w:tplc="040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F81BD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4F81BD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F81BD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F81BD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F81BD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318C"/>
    <w:multiLevelType w:val="hybridMultilevel"/>
    <w:tmpl w:val="19D8C86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671984"/>
    <w:multiLevelType w:val="hybridMultilevel"/>
    <w:tmpl w:val="36888F4A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D8E4CFF"/>
    <w:multiLevelType w:val="hybridMultilevel"/>
    <w:tmpl w:val="8B92C3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8783F"/>
    <w:multiLevelType w:val="hybridMultilevel"/>
    <w:tmpl w:val="9B6037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2231B"/>
    <w:multiLevelType w:val="hybridMultilevel"/>
    <w:tmpl w:val="F34E9F1C"/>
    <w:lvl w:ilvl="0" w:tplc="CBBC8D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6D287A"/>
    <w:multiLevelType w:val="hybridMultilevel"/>
    <w:tmpl w:val="2674A5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D23"/>
    <w:rsid w:val="000008D4"/>
    <w:rsid w:val="00000F5E"/>
    <w:rsid w:val="000035AD"/>
    <w:rsid w:val="000037D1"/>
    <w:rsid w:val="00004D41"/>
    <w:rsid w:val="000057EA"/>
    <w:rsid w:val="00007404"/>
    <w:rsid w:val="00007C80"/>
    <w:rsid w:val="000108C3"/>
    <w:rsid w:val="00015215"/>
    <w:rsid w:val="000155DC"/>
    <w:rsid w:val="00015C40"/>
    <w:rsid w:val="000168BB"/>
    <w:rsid w:val="00016EA3"/>
    <w:rsid w:val="00020AF0"/>
    <w:rsid w:val="00020BBC"/>
    <w:rsid w:val="00020C92"/>
    <w:rsid w:val="00021D86"/>
    <w:rsid w:val="000220BA"/>
    <w:rsid w:val="00022841"/>
    <w:rsid w:val="00025B79"/>
    <w:rsid w:val="00025B7F"/>
    <w:rsid w:val="00026AE2"/>
    <w:rsid w:val="00026DBD"/>
    <w:rsid w:val="00030146"/>
    <w:rsid w:val="00031231"/>
    <w:rsid w:val="00033769"/>
    <w:rsid w:val="00033EFA"/>
    <w:rsid w:val="000345BB"/>
    <w:rsid w:val="000363A3"/>
    <w:rsid w:val="0004249F"/>
    <w:rsid w:val="00042E7D"/>
    <w:rsid w:val="00043DBC"/>
    <w:rsid w:val="00044030"/>
    <w:rsid w:val="000449DD"/>
    <w:rsid w:val="00044A44"/>
    <w:rsid w:val="00045072"/>
    <w:rsid w:val="000466D5"/>
    <w:rsid w:val="0004794E"/>
    <w:rsid w:val="00052FBA"/>
    <w:rsid w:val="000535D9"/>
    <w:rsid w:val="00053E96"/>
    <w:rsid w:val="0005631A"/>
    <w:rsid w:val="00057384"/>
    <w:rsid w:val="000672F7"/>
    <w:rsid w:val="000673F6"/>
    <w:rsid w:val="0007014F"/>
    <w:rsid w:val="000716C3"/>
    <w:rsid w:val="000735AC"/>
    <w:rsid w:val="00073B65"/>
    <w:rsid w:val="00074F1B"/>
    <w:rsid w:val="000762BC"/>
    <w:rsid w:val="00076863"/>
    <w:rsid w:val="00077AB7"/>
    <w:rsid w:val="00080428"/>
    <w:rsid w:val="0008051B"/>
    <w:rsid w:val="0008358E"/>
    <w:rsid w:val="00083FF1"/>
    <w:rsid w:val="0008423C"/>
    <w:rsid w:val="00084FE6"/>
    <w:rsid w:val="00085CF1"/>
    <w:rsid w:val="00085D08"/>
    <w:rsid w:val="00087148"/>
    <w:rsid w:val="00087DD9"/>
    <w:rsid w:val="00090749"/>
    <w:rsid w:val="00090B35"/>
    <w:rsid w:val="0009188D"/>
    <w:rsid w:val="000924E5"/>
    <w:rsid w:val="0009350E"/>
    <w:rsid w:val="000941A7"/>
    <w:rsid w:val="000945F5"/>
    <w:rsid w:val="00094C8C"/>
    <w:rsid w:val="00095BB4"/>
    <w:rsid w:val="0009686B"/>
    <w:rsid w:val="00097948"/>
    <w:rsid w:val="000A2BF7"/>
    <w:rsid w:val="000A34B5"/>
    <w:rsid w:val="000A3F7C"/>
    <w:rsid w:val="000A423A"/>
    <w:rsid w:val="000A4BF8"/>
    <w:rsid w:val="000A659B"/>
    <w:rsid w:val="000A7873"/>
    <w:rsid w:val="000B13FE"/>
    <w:rsid w:val="000B1A26"/>
    <w:rsid w:val="000B286B"/>
    <w:rsid w:val="000B2B47"/>
    <w:rsid w:val="000B36E7"/>
    <w:rsid w:val="000B452D"/>
    <w:rsid w:val="000B49A8"/>
    <w:rsid w:val="000B49EF"/>
    <w:rsid w:val="000B4B45"/>
    <w:rsid w:val="000B505D"/>
    <w:rsid w:val="000B512C"/>
    <w:rsid w:val="000B543F"/>
    <w:rsid w:val="000B6E91"/>
    <w:rsid w:val="000C0133"/>
    <w:rsid w:val="000C1186"/>
    <w:rsid w:val="000C31C4"/>
    <w:rsid w:val="000C4439"/>
    <w:rsid w:val="000C4877"/>
    <w:rsid w:val="000C5901"/>
    <w:rsid w:val="000C59E7"/>
    <w:rsid w:val="000C601F"/>
    <w:rsid w:val="000C70E2"/>
    <w:rsid w:val="000D0C9A"/>
    <w:rsid w:val="000D1205"/>
    <w:rsid w:val="000D3096"/>
    <w:rsid w:val="000D3183"/>
    <w:rsid w:val="000D37B7"/>
    <w:rsid w:val="000D47C2"/>
    <w:rsid w:val="000D4B22"/>
    <w:rsid w:val="000D4C06"/>
    <w:rsid w:val="000D570B"/>
    <w:rsid w:val="000D619B"/>
    <w:rsid w:val="000D7073"/>
    <w:rsid w:val="000D7127"/>
    <w:rsid w:val="000E1E1A"/>
    <w:rsid w:val="000E3450"/>
    <w:rsid w:val="000E6615"/>
    <w:rsid w:val="000E6885"/>
    <w:rsid w:val="000E7E4C"/>
    <w:rsid w:val="000F0C28"/>
    <w:rsid w:val="000F0D96"/>
    <w:rsid w:val="000F14A2"/>
    <w:rsid w:val="000F1AE6"/>
    <w:rsid w:val="000F2222"/>
    <w:rsid w:val="000F27D6"/>
    <w:rsid w:val="000F2D5C"/>
    <w:rsid w:val="000F2E0E"/>
    <w:rsid w:val="000F3BBE"/>
    <w:rsid w:val="000F3FD0"/>
    <w:rsid w:val="000F573B"/>
    <w:rsid w:val="000F57AA"/>
    <w:rsid w:val="000F694E"/>
    <w:rsid w:val="000F6A73"/>
    <w:rsid w:val="000F6BA9"/>
    <w:rsid w:val="000F6CB5"/>
    <w:rsid w:val="000F6EBC"/>
    <w:rsid w:val="00100142"/>
    <w:rsid w:val="00100C18"/>
    <w:rsid w:val="00100D34"/>
    <w:rsid w:val="00101B65"/>
    <w:rsid w:val="001023A4"/>
    <w:rsid w:val="00102A26"/>
    <w:rsid w:val="00103DF8"/>
    <w:rsid w:val="00104397"/>
    <w:rsid w:val="00105491"/>
    <w:rsid w:val="001054AA"/>
    <w:rsid w:val="001059F0"/>
    <w:rsid w:val="001063BB"/>
    <w:rsid w:val="0010796E"/>
    <w:rsid w:val="001120FA"/>
    <w:rsid w:val="00112232"/>
    <w:rsid w:val="00112299"/>
    <w:rsid w:val="001126D1"/>
    <w:rsid w:val="0011475F"/>
    <w:rsid w:val="00114941"/>
    <w:rsid w:val="00116433"/>
    <w:rsid w:val="0011763D"/>
    <w:rsid w:val="00117962"/>
    <w:rsid w:val="00120FED"/>
    <w:rsid w:val="001214B7"/>
    <w:rsid w:val="00121E01"/>
    <w:rsid w:val="001237D7"/>
    <w:rsid w:val="00123D03"/>
    <w:rsid w:val="00124246"/>
    <w:rsid w:val="00125D39"/>
    <w:rsid w:val="00127608"/>
    <w:rsid w:val="00130477"/>
    <w:rsid w:val="001307FA"/>
    <w:rsid w:val="00131860"/>
    <w:rsid w:val="001325CB"/>
    <w:rsid w:val="001325FB"/>
    <w:rsid w:val="00132BCA"/>
    <w:rsid w:val="001337A2"/>
    <w:rsid w:val="00133E06"/>
    <w:rsid w:val="00135357"/>
    <w:rsid w:val="0013632B"/>
    <w:rsid w:val="00136498"/>
    <w:rsid w:val="00140E4A"/>
    <w:rsid w:val="0014144C"/>
    <w:rsid w:val="001417D8"/>
    <w:rsid w:val="00142702"/>
    <w:rsid w:val="001427A7"/>
    <w:rsid w:val="00142B51"/>
    <w:rsid w:val="00143F45"/>
    <w:rsid w:val="001454A1"/>
    <w:rsid w:val="00147574"/>
    <w:rsid w:val="00147A91"/>
    <w:rsid w:val="00150BD7"/>
    <w:rsid w:val="00150DDD"/>
    <w:rsid w:val="00151261"/>
    <w:rsid w:val="00151BA5"/>
    <w:rsid w:val="00152055"/>
    <w:rsid w:val="0015290E"/>
    <w:rsid w:val="00152964"/>
    <w:rsid w:val="00154C2A"/>
    <w:rsid w:val="00155809"/>
    <w:rsid w:val="00155C23"/>
    <w:rsid w:val="001603DD"/>
    <w:rsid w:val="00160A59"/>
    <w:rsid w:val="001617C5"/>
    <w:rsid w:val="00161D0D"/>
    <w:rsid w:val="00162E0E"/>
    <w:rsid w:val="00163102"/>
    <w:rsid w:val="00165093"/>
    <w:rsid w:val="00165BAC"/>
    <w:rsid w:val="00167DE4"/>
    <w:rsid w:val="00171F73"/>
    <w:rsid w:val="00172212"/>
    <w:rsid w:val="001746F4"/>
    <w:rsid w:val="00175163"/>
    <w:rsid w:val="00180734"/>
    <w:rsid w:val="001818E2"/>
    <w:rsid w:val="00181928"/>
    <w:rsid w:val="001829AB"/>
    <w:rsid w:val="001829D4"/>
    <w:rsid w:val="00182CC4"/>
    <w:rsid w:val="00184D65"/>
    <w:rsid w:val="001865B7"/>
    <w:rsid w:val="00187DE3"/>
    <w:rsid w:val="001902CD"/>
    <w:rsid w:val="00192A85"/>
    <w:rsid w:val="001932D6"/>
    <w:rsid w:val="00193FBF"/>
    <w:rsid w:val="001947A3"/>
    <w:rsid w:val="00194FFB"/>
    <w:rsid w:val="00195715"/>
    <w:rsid w:val="001974D9"/>
    <w:rsid w:val="001975DC"/>
    <w:rsid w:val="001A1D2A"/>
    <w:rsid w:val="001A225A"/>
    <w:rsid w:val="001A2770"/>
    <w:rsid w:val="001A30A4"/>
    <w:rsid w:val="001A3BA1"/>
    <w:rsid w:val="001A3F0D"/>
    <w:rsid w:val="001A5595"/>
    <w:rsid w:val="001A5A3D"/>
    <w:rsid w:val="001A6D69"/>
    <w:rsid w:val="001A6F2A"/>
    <w:rsid w:val="001A7086"/>
    <w:rsid w:val="001A7CE4"/>
    <w:rsid w:val="001A7EC7"/>
    <w:rsid w:val="001B5C42"/>
    <w:rsid w:val="001B6450"/>
    <w:rsid w:val="001C0209"/>
    <w:rsid w:val="001C0E6C"/>
    <w:rsid w:val="001C2553"/>
    <w:rsid w:val="001C2611"/>
    <w:rsid w:val="001C2AAF"/>
    <w:rsid w:val="001C2B07"/>
    <w:rsid w:val="001C39BA"/>
    <w:rsid w:val="001C4A0E"/>
    <w:rsid w:val="001C5AD5"/>
    <w:rsid w:val="001D0045"/>
    <w:rsid w:val="001D05E8"/>
    <w:rsid w:val="001D1232"/>
    <w:rsid w:val="001D146B"/>
    <w:rsid w:val="001D1800"/>
    <w:rsid w:val="001D18B1"/>
    <w:rsid w:val="001D346C"/>
    <w:rsid w:val="001D377D"/>
    <w:rsid w:val="001D4EDE"/>
    <w:rsid w:val="001D4EF4"/>
    <w:rsid w:val="001D52E9"/>
    <w:rsid w:val="001D594E"/>
    <w:rsid w:val="001D5C77"/>
    <w:rsid w:val="001E0896"/>
    <w:rsid w:val="001E0C6E"/>
    <w:rsid w:val="001E16F8"/>
    <w:rsid w:val="001E3106"/>
    <w:rsid w:val="001E356D"/>
    <w:rsid w:val="001E3654"/>
    <w:rsid w:val="001E3F6A"/>
    <w:rsid w:val="001E4B07"/>
    <w:rsid w:val="001E5E8A"/>
    <w:rsid w:val="001E6D90"/>
    <w:rsid w:val="001E75E0"/>
    <w:rsid w:val="001F14F6"/>
    <w:rsid w:val="001F204B"/>
    <w:rsid w:val="001F25C0"/>
    <w:rsid w:val="001F4784"/>
    <w:rsid w:val="001F5305"/>
    <w:rsid w:val="001F583A"/>
    <w:rsid w:val="001F58B7"/>
    <w:rsid w:val="001F5915"/>
    <w:rsid w:val="001F5C29"/>
    <w:rsid w:val="001F6BA1"/>
    <w:rsid w:val="001F7845"/>
    <w:rsid w:val="0020006B"/>
    <w:rsid w:val="00200908"/>
    <w:rsid w:val="00200E63"/>
    <w:rsid w:val="002011A2"/>
    <w:rsid w:val="0020139D"/>
    <w:rsid w:val="00201CA6"/>
    <w:rsid w:val="0020489E"/>
    <w:rsid w:val="00204F70"/>
    <w:rsid w:val="00205539"/>
    <w:rsid w:val="00206D77"/>
    <w:rsid w:val="002075F8"/>
    <w:rsid w:val="002079A9"/>
    <w:rsid w:val="00207D55"/>
    <w:rsid w:val="00210C2E"/>
    <w:rsid w:val="0021122D"/>
    <w:rsid w:val="00211F9C"/>
    <w:rsid w:val="00213F32"/>
    <w:rsid w:val="00214528"/>
    <w:rsid w:val="0021490A"/>
    <w:rsid w:val="0021640A"/>
    <w:rsid w:val="00216806"/>
    <w:rsid w:val="00216BB3"/>
    <w:rsid w:val="00221774"/>
    <w:rsid w:val="002226A6"/>
    <w:rsid w:val="00223ABB"/>
    <w:rsid w:val="002240EF"/>
    <w:rsid w:val="00225581"/>
    <w:rsid w:val="002264D4"/>
    <w:rsid w:val="00226EC4"/>
    <w:rsid w:val="002272FE"/>
    <w:rsid w:val="00230479"/>
    <w:rsid w:val="0023063C"/>
    <w:rsid w:val="002312A4"/>
    <w:rsid w:val="00231F41"/>
    <w:rsid w:val="00232856"/>
    <w:rsid w:val="002328D0"/>
    <w:rsid w:val="00233177"/>
    <w:rsid w:val="00233CEA"/>
    <w:rsid w:val="00234C93"/>
    <w:rsid w:val="00234F77"/>
    <w:rsid w:val="002401D3"/>
    <w:rsid w:val="002411AE"/>
    <w:rsid w:val="002433C2"/>
    <w:rsid w:val="00243FD5"/>
    <w:rsid w:val="00247137"/>
    <w:rsid w:val="0024778D"/>
    <w:rsid w:val="002500B3"/>
    <w:rsid w:val="0025180B"/>
    <w:rsid w:val="0025342D"/>
    <w:rsid w:val="0025374A"/>
    <w:rsid w:val="00255486"/>
    <w:rsid w:val="002554C8"/>
    <w:rsid w:val="00257EEB"/>
    <w:rsid w:val="00257FC3"/>
    <w:rsid w:val="00260994"/>
    <w:rsid w:val="002610D3"/>
    <w:rsid w:val="00262DD2"/>
    <w:rsid w:val="00264764"/>
    <w:rsid w:val="00264F30"/>
    <w:rsid w:val="002656A9"/>
    <w:rsid w:val="00265DA3"/>
    <w:rsid w:val="00265F2C"/>
    <w:rsid w:val="00266498"/>
    <w:rsid w:val="00267877"/>
    <w:rsid w:val="00270B5E"/>
    <w:rsid w:val="0027108F"/>
    <w:rsid w:val="00271766"/>
    <w:rsid w:val="00274250"/>
    <w:rsid w:val="00276043"/>
    <w:rsid w:val="00276620"/>
    <w:rsid w:val="00277150"/>
    <w:rsid w:val="00280371"/>
    <w:rsid w:val="00281651"/>
    <w:rsid w:val="002818A2"/>
    <w:rsid w:val="002826E0"/>
    <w:rsid w:val="0028339F"/>
    <w:rsid w:val="00283641"/>
    <w:rsid w:val="0028411D"/>
    <w:rsid w:val="00284594"/>
    <w:rsid w:val="00284F44"/>
    <w:rsid w:val="00287E30"/>
    <w:rsid w:val="002903CC"/>
    <w:rsid w:val="00290B1B"/>
    <w:rsid w:val="00290E19"/>
    <w:rsid w:val="002916A3"/>
    <w:rsid w:val="0029172B"/>
    <w:rsid w:val="00291A8F"/>
    <w:rsid w:val="00292699"/>
    <w:rsid w:val="00292F6C"/>
    <w:rsid w:val="00293A88"/>
    <w:rsid w:val="002944B6"/>
    <w:rsid w:val="002948E0"/>
    <w:rsid w:val="00295CF5"/>
    <w:rsid w:val="00297584"/>
    <w:rsid w:val="002A09EE"/>
    <w:rsid w:val="002A11F4"/>
    <w:rsid w:val="002A136A"/>
    <w:rsid w:val="002A2D23"/>
    <w:rsid w:val="002A3580"/>
    <w:rsid w:val="002A3711"/>
    <w:rsid w:val="002A4B79"/>
    <w:rsid w:val="002A5791"/>
    <w:rsid w:val="002A6307"/>
    <w:rsid w:val="002B0AEE"/>
    <w:rsid w:val="002B2282"/>
    <w:rsid w:val="002B2576"/>
    <w:rsid w:val="002B2F66"/>
    <w:rsid w:val="002B38AB"/>
    <w:rsid w:val="002B38CC"/>
    <w:rsid w:val="002B5026"/>
    <w:rsid w:val="002B76D4"/>
    <w:rsid w:val="002C096D"/>
    <w:rsid w:val="002C13D1"/>
    <w:rsid w:val="002C207B"/>
    <w:rsid w:val="002C2F4E"/>
    <w:rsid w:val="002C371D"/>
    <w:rsid w:val="002C5205"/>
    <w:rsid w:val="002C5DFD"/>
    <w:rsid w:val="002C6651"/>
    <w:rsid w:val="002C6A31"/>
    <w:rsid w:val="002D011F"/>
    <w:rsid w:val="002D15E9"/>
    <w:rsid w:val="002D2A62"/>
    <w:rsid w:val="002D2BD1"/>
    <w:rsid w:val="002D2C2D"/>
    <w:rsid w:val="002D37C2"/>
    <w:rsid w:val="002D5406"/>
    <w:rsid w:val="002D5512"/>
    <w:rsid w:val="002D5DD3"/>
    <w:rsid w:val="002D5F3F"/>
    <w:rsid w:val="002D629C"/>
    <w:rsid w:val="002D6F03"/>
    <w:rsid w:val="002D706C"/>
    <w:rsid w:val="002D7D6E"/>
    <w:rsid w:val="002E2060"/>
    <w:rsid w:val="002E420D"/>
    <w:rsid w:val="002E4424"/>
    <w:rsid w:val="002E4BDA"/>
    <w:rsid w:val="002F1797"/>
    <w:rsid w:val="002F1838"/>
    <w:rsid w:val="002F207B"/>
    <w:rsid w:val="002F3F54"/>
    <w:rsid w:val="002F5B17"/>
    <w:rsid w:val="002F5BB6"/>
    <w:rsid w:val="002F5C39"/>
    <w:rsid w:val="002F62AC"/>
    <w:rsid w:val="002F660A"/>
    <w:rsid w:val="002F7851"/>
    <w:rsid w:val="002F7CE1"/>
    <w:rsid w:val="002F7D12"/>
    <w:rsid w:val="00300145"/>
    <w:rsid w:val="00300512"/>
    <w:rsid w:val="00306AEE"/>
    <w:rsid w:val="00307FAB"/>
    <w:rsid w:val="003101CC"/>
    <w:rsid w:val="00310359"/>
    <w:rsid w:val="00310FA9"/>
    <w:rsid w:val="00311F1B"/>
    <w:rsid w:val="003124BF"/>
    <w:rsid w:val="0031495B"/>
    <w:rsid w:val="00316E2F"/>
    <w:rsid w:val="003177CE"/>
    <w:rsid w:val="00320796"/>
    <w:rsid w:val="00323DB2"/>
    <w:rsid w:val="00324709"/>
    <w:rsid w:val="00324797"/>
    <w:rsid w:val="00325268"/>
    <w:rsid w:val="003252AC"/>
    <w:rsid w:val="0032574C"/>
    <w:rsid w:val="00325A7E"/>
    <w:rsid w:val="00325C8D"/>
    <w:rsid w:val="0032675D"/>
    <w:rsid w:val="00327ED2"/>
    <w:rsid w:val="00330E3A"/>
    <w:rsid w:val="00332628"/>
    <w:rsid w:val="0033265E"/>
    <w:rsid w:val="00332BFB"/>
    <w:rsid w:val="003330F2"/>
    <w:rsid w:val="00334F3C"/>
    <w:rsid w:val="003357D7"/>
    <w:rsid w:val="003358A5"/>
    <w:rsid w:val="0033660B"/>
    <w:rsid w:val="00337E74"/>
    <w:rsid w:val="00341AE7"/>
    <w:rsid w:val="00342087"/>
    <w:rsid w:val="00342A9B"/>
    <w:rsid w:val="00342DA1"/>
    <w:rsid w:val="00343403"/>
    <w:rsid w:val="00344A0F"/>
    <w:rsid w:val="00350258"/>
    <w:rsid w:val="003518C0"/>
    <w:rsid w:val="00352575"/>
    <w:rsid w:val="0035405E"/>
    <w:rsid w:val="00354F5C"/>
    <w:rsid w:val="00356B6A"/>
    <w:rsid w:val="003608A2"/>
    <w:rsid w:val="00361E2C"/>
    <w:rsid w:val="00361F16"/>
    <w:rsid w:val="00362108"/>
    <w:rsid w:val="0036400C"/>
    <w:rsid w:val="00366FF9"/>
    <w:rsid w:val="00367CAA"/>
    <w:rsid w:val="003713F7"/>
    <w:rsid w:val="00371C44"/>
    <w:rsid w:val="00372170"/>
    <w:rsid w:val="003734FC"/>
    <w:rsid w:val="0037365D"/>
    <w:rsid w:val="00376727"/>
    <w:rsid w:val="00376C1C"/>
    <w:rsid w:val="00377192"/>
    <w:rsid w:val="003771F9"/>
    <w:rsid w:val="00377CB5"/>
    <w:rsid w:val="00380496"/>
    <w:rsid w:val="00381C88"/>
    <w:rsid w:val="00383CFB"/>
    <w:rsid w:val="00384D99"/>
    <w:rsid w:val="00384DBC"/>
    <w:rsid w:val="003876A5"/>
    <w:rsid w:val="00390A5C"/>
    <w:rsid w:val="00392619"/>
    <w:rsid w:val="00393458"/>
    <w:rsid w:val="00393D37"/>
    <w:rsid w:val="00393FCD"/>
    <w:rsid w:val="00394098"/>
    <w:rsid w:val="003942E8"/>
    <w:rsid w:val="00394327"/>
    <w:rsid w:val="003966D3"/>
    <w:rsid w:val="00397A3E"/>
    <w:rsid w:val="003A07D5"/>
    <w:rsid w:val="003A1539"/>
    <w:rsid w:val="003A1D49"/>
    <w:rsid w:val="003A2A24"/>
    <w:rsid w:val="003A2AD1"/>
    <w:rsid w:val="003A4956"/>
    <w:rsid w:val="003A49C6"/>
    <w:rsid w:val="003A61A7"/>
    <w:rsid w:val="003A63DF"/>
    <w:rsid w:val="003A73F9"/>
    <w:rsid w:val="003A75D0"/>
    <w:rsid w:val="003B192E"/>
    <w:rsid w:val="003B1A9D"/>
    <w:rsid w:val="003B2EBA"/>
    <w:rsid w:val="003B3ADA"/>
    <w:rsid w:val="003B3CC0"/>
    <w:rsid w:val="003B4AFE"/>
    <w:rsid w:val="003B523F"/>
    <w:rsid w:val="003B58FD"/>
    <w:rsid w:val="003B5DB0"/>
    <w:rsid w:val="003B5EC9"/>
    <w:rsid w:val="003B68B8"/>
    <w:rsid w:val="003B6A35"/>
    <w:rsid w:val="003B6C28"/>
    <w:rsid w:val="003B759C"/>
    <w:rsid w:val="003C0237"/>
    <w:rsid w:val="003C0AA8"/>
    <w:rsid w:val="003C1371"/>
    <w:rsid w:val="003C4659"/>
    <w:rsid w:val="003C4FDA"/>
    <w:rsid w:val="003C64A3"/>
    <w:rsid w:val="003C6544"/>
    <w:rsid w:val="003C66C1"/>
    <w:rsid w:val="003D0752"/>
    <w:rsid w:val="003D09A1"/>
    <w:rsid w:val="003D128B"/>
    <w:rsid w:val="003D15B6"/>
    <w:rsid w:val="003D45F2"/>
    <w:rsid w:val="003D4C09"/>
    <w:rsid w:val="003D5F77"/>
    <w:rsid w:val="003D62E4"/>
    <w:rsid w:val="003D73F8"/>
    <w:rsid w:val="003E0751"/>
    <w:rsid w:val="003E1915"/>
    <w:rsid w:val="003E223F"/>
    <w:rsid w:val="003E2307"/>
    <w:rsid w:val="003E2E1A"/>
    <w:rsid w:val="003E386A"/>
    <w:rsid w:val="003E4320"/>
    <w:rsid w:val="003E517D"/>
    <w:rsid w:val="003E55B5"/>
    <w:rsid w:val="003E5B4C"/>
    <w:rsid w:val="003E6859"/>
    <w:rsid w:val="003E7142"/>
    <w:rsid w:val="003F0364"/>
    <w:rsid w:val="003F170F"/>
    <w:rsid w:val="003F2186"/>
    <w:rsid w:val="003F2600"/>
    <w:rsid w:val="003F65F1"/>
    <w:rsid w:val="003F67AD"/>
    <w:rsid w:val="003F7951"/>
    <w:rsid w:val="00400176"/>
    <w:rsid w:val="00400534"/>
    <w:rsid w:val="00401992"/>
    <w:rsid w:val="004040C5"/>
    <w:rsid w:val="00404229"/>
    <w:rsid w:val="00405A8C"/>
    <w:rsid w:val="00405E09"/>
    <w:rsid w:val="004065B0"/>
    <w:rsid w:val="00410108"/>
    <w:rsid w:val="0041031A"/>
    <w:rsid w:val="00411CFD"/>
    <w:rsid w:val="00413472"/>
    <w:rsid w:val="00413991"/>
    <w:rsid w:val="00413EC3"/>
    <w:rsid w:val="0041470B"/>
    <w:rsid w:val="00414859"/>
    <w:rsid w:val="00416A4B"/>
    <w:rsid w:val="004178E5"/>
    <w:rsid w:val="004207CF"/>
    <w:rsid w:val="0042197E"/>
    <w:rsid w:val="004230CF"/>
    <w:rsid w:val="00424C26"/>
    <w:rsid w:val="0042679F"/>
    <w:rsid w:val="004277B2"/>
    <w:rsid w:val="00427B70"/>
    <w:rsid w:val="0043130F"/>
    <w:rsid w:val="004329B0"/>
    <w:rsid w:val="004338F0"/>
    <w:rsid w:val="0043433E"/>
    <w:rsid w:val="00434F95"/>
    <w:rsid w:val="0043615B"/>
    <w:rsid w:val="00436F5D"/>
    <w:rsid w:val="00437E22"/>
    <w:rsid w:val="004401E5"/>
    <w:rsid w:val="00440F01"/>
    <w:rsid w:val="00442DCF"/>
    <w:rsid w:val="00442F24"/>
    <w:rsid w:val="00442FE9"/>
    <w:rsid w:val="0044358F"/>
    <w:rsid w:val="00443B3D"/>
    <w:rsid w:val="00444E4B"/>
    <w:rsid w:val="00445985"/>
    <w:rsid w:val="00446704"/>
    <w:rsid w:val="004519DB"/>
    <w:rsid w:val="0045323A"/>
    <w:rsid w:val="00454FB8"/>
    <w:rsid w:val="00455328"/>
    <w:rsid w:val="00460F3C"/>
    <w:rsid w:val="0046256C"/>
    <w:rsid w:val="00463983"/>
    <w:rsid w:val="004641AE"/>
    <w:rsid w:val="004648D2"/>
    <w:rsid w:val="004653E1"/>
    <w:rsid w:val="00465707"/>
    <w:rsid w:val="00466830"/>
    <w:rsid w:val="00467073"/>
    <w:rsid w:val="00467868"/>
    <w:rsid w:val="00470174"/>
    <w:rsid w:val="00471136"/>
    <w:rsid w:val="00471AD5"/>
    <w:rsid w:val="00472694"/>
    <w:rsid w:val="00472C4F"/>
    <w:rsid w:val="00473741"/>
    <w:rsid w:val="00473F4C"/>
    <w:rsid w:val="00475770"/>
    <w:rsid w:val="00475773"/>
    <w:rsid w:val="00475CD4"/>
    <w:rsid w:val="00476F89"/>
    <w:rsid w:val="004776E2"/>
    <w:rsid w:val="004779D9"/>
    <w:rsid w:val="00477E1C"/>
    <w:rsid w:val="00480793"/>
    <w:rsid w:val="004807BC"/>
    <w:rsid w:val="004807D9"/>
    <w:rsid w:val="004808C4"/>
    <w:rsid w:val="00481B37"/>
    <w:rsid w:val="00483DE2"/>
    <w:rsid w:val="0048474E"/>
    <w:rsid w:val="00484A9F"/>
    <w:rsid w:val="00486E46"/>
    <w:rsid w:val="00490FDC"/>
    <w:rsid w:val="00491592"/>
    <w:rsid w:val="0049189A"/>
    <w:rsid w:val="00492556"/>
    <w:rsid w:val="0049296C"/>
    <w:rsid w:val="00493B50"/>
    <w:rsid w:val="00495EF6"/>
    <w:rsid w:val="0049698D"/>
    <w:rsid w:val="004969FE"/>
    <w:rsid w:val="004973E9"/>
    <w:rsid w:val="004978D8"/>
    <w:rsid w:val="00497CFB"/>
    <w:rsid w:val="004A00BD"/>
    <w:rsid w:val="004A0F40"/>
    <w:rsid w:val="004A2063"/>
    <w:rsid w:val="004A275C"/>
    <w:rsid w:val="004A2FB5"/>
    <w:rsid w:val="004A3238"/>
    <w:rsid w:val="004A4881"/>
    <w:rsid w:val="004A4DDC"/>
    <w:rsid w:val="004A5561"/>
    <w:rsid w:val="004A5BDB"/>
    <w:rsid w:val="004A7243"/>
    <w:rsid w:val="004B0400"/>
    <w:rsid w:val="004B138E"/>
    <w:rsid w:val="004B1A40"/>
    <w:rsid w:val="004B2A97"/>
    <w:rsid w:val="004B503F"/>
    <w:rsid w:val="004B63AF"/>
    <w:rsid w:val="004B7211"/>
    <w:rsid w:val="004B7977"/>
    <w:rsid w:val="004C012F"/>
    <w:rsid w:val="004C2C9E"/>
    <w:rsid w:val="004C4C24"/>
    <w:rsid w:val="004C5BA0"/>
    <w:rsid w:val="004C5C3F"/>
    <w:rsid w:val="004C7BB6"/>
    <w:rsid w:val="004D057D"/>
    <w:rsid w:val="004D076B"/>
    <w:rsid w:val="004D0953"/>
    <w:rsid w:val="004D19FB"/>
    <w:rsid w:val="004D2081"/>
    <w:rsid w:val="004D28ED"/>
    <w:rsid w:val="004D3447"/>
    <w:rsid w:val="004D37CA"/>
    <w:rsid w:val="004D3ABA"/>
    <w:rsid w:val="004D4A07"/>
    <w:rsid w:val="004D5085"/>
    <w:rsid w:val="004D648A"/>
    <w:rsid w:val="004D7C59"/>
    <w:rsid w:val="004E2002"/>
    <w:rsid w:val="004E20FF"/>
    <w:rsid w:val="004E36E5"/>
    <w:rsid w:val="004E50DB"/>
    <w:rsid w:val="004E6464"/>
    <w:rsid w:val="004E6638"/>
    <w:rsid w:val="004F03E6"/>
    <w:rsid w:val="004F105B"/>
    <w:rsid w:val="004F2B5F"/>
    <w:rsid w:val="004F6D74"/>
    <w:rsid w:val="004F73E1"/>
    <w:rsid w:val="004F746A"/>
    <w:rsid w:val="004F793C"/>
    <w:rsid w:val="00502FBA"/>
    <w:rsid w:val="005030DC"/>
    <w:rsid w:val="00503E29"/>
    <w:rsid w:val="00505934"/>
    <w:rsid w:val="00506088"/>
    <w:rsid w:val="005077BA"/>
    <w:rsid w:val="00507D2D"/>
    <w:rsid w:val="005106A8"/>
    <w:rsid w:val="00510B74"/>
    <w:rsid w:val="00511795"/>
    <w:rsid w:val="00511E47"/>
    <w:rsid w:val="00512E4B"/>
    <w:rsid w:val="005132F5"/>
    <w:rsid w:val="00514722"/>
    <w:rsid w:val="0051517D"/>
    <w:rsid w:val="00520C6A"/>
    <w:rsid w:val="005213F9"/>
    <w:rsid w:val="00521520"/>
    <w:rsid w:val="00521FE1"/>
    <w:rsid w:val="00523F1F"/>
    <w:rsid w:val="00526735"/>
    <w:rsid w:val="00527625"/>
    <w:rsid w:val="00527A9E"/>
    <w:rsid w:val="00527F8E"/>
    <w:rsid w:val="005303B8"/>
    <w:rsid w:val="005312A4"/>
    <w:rsid w:val="0053159D"/>
    <w:rsid w:val="0053280D"/>
    <w:rsid w:val="005329B4"/>
    <w:rsid w:val="00533B67"/>
    <w:rsid w:val="00533FEB"/>
    <w:rsid w:val="00534305"/>
    <w:rsid w:val="00535A04"/>
    <w:rsid w:val="00535AC9"/>
    <w:rsid w:val="0053695E"/>
    <w:rsid w:val="005377BF"/>
    <w:rsid w:val="00537E3B"/>
    <w:rsid w:val="0054237F"/>
    <w:rsid w:val="00542A86"/>
    <w:rsid w:val="00542FB8"/>
    <w:rsid w:val="00543B7B"/>
    <w:rsid w:val="00544D08"/>
    <w:rsid w:val="00547000"/>
    <w:rsid w:val="0054702F"/>
    <w:rsid w:val="00547127"/>
    <w:rsid w:val="005473EF"/>
    <w:rsid w:val="00550987"/>
    <w:rsid w:val="00550A4E"/>
    <w:rsid w:val="00551E02"/>
    <w:rsid w:val="00553759"/>
    <w:rsid w:val="0055478E"/>
    <w:rsid w:val="00555689"/>
    <w:rsid w:val="005570A7"/>
    <w:rsid w:val="0056345E"/>
    <w:rsid w:val="0056348C"/>
    <w:rsid w:val="005635A6"/>
    <w:rsid w:val="0056676F"/>
    <w:rsid w:val="00567522"/>
    <w:rsid w:val="0057034D"/>
    <w:rsid w:val="00570BA1"/>
    <w:rsid w:val="00571676"/>
    <w:rsid w:val="00571992"/>
    <w:rsid w:val="00572CE1"/>
    <w:rsid w:val="005778ED"/>
    <w:rsid w:val="00577F1A"/>
    <w:rsid w:val="00580ADD"/>
    <w:rsid w:val="005826AD"/>
    <w:rsid w:val="0058554C"/>
    <w:rsid w:val="005867C1"/>
    <w:rsid w:val="0058697F"/>
    <w:rsid w:val="0058767E"/>
    <w:rsid w:val="00587A14"/>
    <w:rsid w:val="005901D6"/>
    <w:rsid w:val="005903A6"/>
    <w:rsid w:val="00593F38"/>
    <w:rsid w:val="005940C7"/>
    <w:rsid w:val="0059601D"/>
    <w:rsid w:val="005963C9"/>
    <w:rsid w:val="00596B58"/>
    <w:rsid w:val="0059719D"/>
    <w:rsid w:val="00597641"/>
    <w:rsid w:val="00597F58"/>
    <w:rsid w:val="005A084A"/>
    <w:rsid w:val="005A1B04"/>
    <w:rsid w:val="005A2010"/>
    <w:rsid w:val="005A207C"/>
    <w:rsid w:val="005A2BE5"/>
    <w:rsid w:val="005A3B92"/>
    <w:rsid w:val="005A64E7"/>
    <w:rsid w:val="005A7A17"/>
    <w:rsid w:val="005B0747"/>
    <w:rsid w:val="005B13D9"/>
    <w:rsid w:val="005B14A4"/>
    <w:rsid w:val="005B14D8"/>
    <w:rsid w:val="005C1F04"/>
    <w:rsid w:val="005C2DC6"/>
    <w:rsid w:val="005C381E"/>
    <w:rsid w:val="005C4899"/>
    <w:rsid w:val="005C548B"/>
    <w:rsid w:val="005C6C29"/>
    <w:rsid w:val="005C7A58"/>
    <w:rsid w:val="005C7C8D"/>
    <w:rsid w:val="005D0A46"/>
    <w:rsid w:val="005D1FF8"/>
    <w:rsid w:val="005D298B"/>
    <w:rsid w:val="005D2FD8"/>
    <w:rsid w:val="005D3482"/>
    <w:rsid w:val="005D3817"/>
    <w:rsid w:val="005D3AE7"/>
    <w:rsid w:val="005D520D"/>
    <w:rsid w:val="005D7304"/>
    <w:rsid w:val="005D785B"/>
    <w:rsid w:val="005D79FC"/>
    <w:rsid w:val="005D7BF4"/>
    <w:rsid w:val="005E1FA7"/>
    <w:rsid w:val="005E2B40"/>
    <w:rsid w:val="005E2D72"/>
    <w:rsid w:val="005E6AA2"/>
    <w:rsid w:val="005F08BA"/>
    <w:rsid w:val="005F0D83"/>
    <w:rsid w:val="005F1937"/>
    <w:rsid w:val="005F1ADA"/>
    <w:rsid w:val="005F24C3"/>
    <w:rsid w:val="005F2CEC"/>
    <w:rsid w:val="005F2F0D"/>
    <w:rsid w:val="005F6F94"/>
    <w:rsid w:val="005F756F"/>
    <w:rsid w:val="0060063B"/>
    <w:rsid w:val="00601069"/>
    <w:rsid w:val="00604670"/>
    <w:rsid w:val="006048D9"/>
    <w:rsid w:val="00607B47"/>
    <w:rsid w:val="00607DE3"/>
    <w:rsid w:val="00607F47"/>
    <w:rsid w:val="0061072F"/>
    <w:rsid w:val="006109E4"/>
    <w:rsid w:val="00610A03"/>
    <w:rsid w:val="00610BA5"/>
    <w:rsid w:val="0061166D"/>
    <w:rsid w:val="00611DF6"/>
    <w:rsid w:val="00612E1C"/>
    <w:rsid w:val="0061381D"/>
    <w:rsid w:val="006148D9"/>
    <w:rsid w:val="00614E79"/>
    <w:rsid w:val="00615246"/>
    <w:rsid w:val="00616120"/>
    <w:rsid w:val="00616610"/>
    <w:rsid w:val="0061697C"/>
    <w:rsid w:val="00617D7F"/>
    <w:rsid w:val="00620C04"/>
    <w:rsid w:val="006211BD"/>
    <w:rsid w:val="0062206D"/>
    <w:rsid w:val="00624C10"/>
    <w:rsid w:val="00624E45"/>
    <w:rsid w:val="00626488"/>
    <w:rsid w:val="00627622"/>
    <w:rsid w:val="006330E0"/>
    <w:rsid w:val="00633C6A"/>
    <w:rsid w:val="006344AC"/>
    <w:rsid w:val="00634BB4"/>
    <w:rsid w:val="0063566F"/>
    <w:rsid w:val="00637BEF"/>
    <w:rsid w:val="00640022"/>
    <w:rsid w:val="00640607"/>
    <w:rsid w:val="00640DFA"/>
    <w:rsid w:val="00640F55"/>
    <w:rsid w:val="00641FDD"/>
    <w:rsid w:val="006426C1"/>
    <w:rsid w:val="00643367"/>
    <w:rsid w:val="0064400C"/>
    <w:rsid w:val="0064490E"/>
    <w:rsid w:val="006475F1"/>
    <w:rsid w:val="00650876"/>
    <w:rsid w:val="00650986"/>
    <w:rsid w:val="006512A4"/>
    <w:rsid w:val="006521F7"/>
    <w:rsid w:val="00653239"/>
    <w:rsid w:val="006534FC"/>
    <w:rsid w:val="00653FB0"/>
    <w:rsid w:val="006552C3"/>
    <w:rsid w:val="00656933"/>
    <w:rsid w:val="0065753A"/>
    <w:rsid w:val="00657952"/>
    <w:rsid w:val="00657AB1"/>
    <w:rsid w:val="00657B70"/>
    <w:rsid w:val="00660F82"/>
    <w:rsid w:val="006614B0"/>
    <w:rsid w:val="00661A2F"/>
    <w:rsid w:val="00662F55"/>
    <w:rsid w:val="00663568"/>
    <w:rsid w:val="006653CF"/>
    <w:rsid w:val="006655AB"/>
    <w:rsid w:val="00665631"/>
    <w:rsid w:val="0066613B"/>
    <w:rsid w:val="0066693F"/>
    <w:rsid w:val="0066728C"/>
    <w:rsid w:val="006707C0"/>
    <w:rsid w:val="00670C79"/>
    <w:rsid w:val="00670E25"/>
    <w:rsid w:val="00672E2F"/>
    <w:rsid w:val="00673D95"/>
    <w:rsid w:val="00674742"/>
    <w:rsid w:val="0067478B"/>
    <w:rsid w:val="006769AD"/>
    <w:rsid w:val="00681C90"/>
    <w:rsid w:val="00682584"/>
    <w:rsid w:val="00683166"/>
    <w:rsid w:val="006838CC"/>
    <w:rsid w:val="00685448"/>
    <w:rsid w:val="00686980"/>
    <w:rsid w:val="00686AF8"/>
    <w:rsid w:val="00687714"/>
    <w:rsid w:val="00687C9C"/>
    <w:rsid w:val="00687E0B"/>
    <w:rsid w:val="00690288"/>
    <w:rsid w:val="006905AF"/>
    <w:rsid w:val="00691003"/>
    <w:rsid w:val="006938BD"/>
    <w:rsid w:val="0069567D"/>
    <w:rsid w:val="00695B9C"/>
    <w:rsid w:val="00696DFD"/>
    <w:rsid w:val="006971C7"/>
    <w:rsid w:val="006A1485"/>
    <w:rsid w:val="006A1845"/>
    <w:rsid w:val="006A1D20"/>
    <w:rsid w:val="006A21BA"/>
    <w:rsid w:val="006A345C"/>
    <w:rsid w:val="006A34B2"/>
    <w:rsid w:val="006A3BF8"/>
    <w:rsid w:val="006A3DD1"/>
    <w:rsid w:val="006A5F73"/>
    <w:rsid w:val="006A770D"/>
    <w:rsid w:val="006B0215"/>
    <w:rsid w:val="006B1A64"/>
    <w:rsid w:val="006B4D11"/>
    <w:rsid w:val="006B50C3"/>
    <w:rsid w:val="006B58FA"/>
    <w:rsid w:val="006B6743"/>
    <w:rsid w:val="006B69BC"/>
    <w:rsid w:val="006B768D"/>
    <w:rsid w:val="006C009F"/>
    <w:rsid w:val="006C0944"/>
    <w:rsid w:val="006C0B54"/>
    <w:rsid w:val="006C303E"/>
    <w:rsid w:val="006C39C6"/>
    <w:rsid w:val="006C4AA6"/>
    <w:rsid w:val="006C4C40"/>
    <w:rsid w:val="006C5077"/>
    <w:rsid w:val="006C536F"/>
    <w:rsid w:val="006C5CE2"/>
    <w:rsid w:val="006D03B0"/>
    <w:rsid w:val="006D1C2C"/>
    <w:rsid w:val="006D1C84"/>
    <w:rsid w:val="006D3663"/>
    <w:rsid w:val="006D417C"/>
    <w:rsid w:val="006D52F4"/>
    <w:rsid w:val="006D5340"/>
    <w:rsid w:val="006D64BA"/>
    <w:rsid w:val="006E050E"/>
    <w:rsid w:val="006E0E1C"/>
    <w:rsid w:val="006E12A0"/>
    <w:rsid w:val="006E25E3"/>
    <w:rsid w:val="006E2C57"/>
    <w:rsid w:val="006E2F41"/>
    <w:rsid w:val="006E55FA"/>
    <w:rsid w:val="006E6B05"/>
    <w:rsid w:val="006F310C"/>
    <w:rsid w:val="006F41FE"/>
    <w:rsid w:val="006F4E4D"/>
    <w:rsid w:val="006F5A71"/>
    <w:rsid w:val="006F5A89"/>
    <w:rsid w:val="006F73BC"/>
    <w:rsid w:val="006F7EB2"/>
    <w:rsid w:val="00701E80"/>
    <w:rsid w:val="00702FD4"/>
    <w:rsid w:val="0070405C"/>
    <w:rsid w:val="007043B1"/>
    <w:rsid w:val="0070582E"/>
    <w:rsid w:val="0070792F"/>
    <w:rsid w:val="007107E8"/>
    <w:rsid w:val="00711462"/>
    <w:rsid w:val="00711B11"/>
    <w:rsid w:val="00712A1B"/>
    <w:rsid w:val="00713A8C"/>
    <w:rsid w:val="00714E39"/>
    <w:rsid w:val="007174FB"/>
    <w:rsid w:val="00717BC3"/>
    <w:rsid w:val="007217CB"/>
    <w:rsid w:val="007239C9"/>
    <w:rsid w:val="007279A8"/>
    <w:rsid w:val="007303ED"/>
    <w:rsid w:val="00731241"/>
    <w:rsid w:val="00733AD1"/>
    <w:rsid w:val="0073421D"/>
    <w:rsid w:val="007345A9"/>
    <w:rsid w:val="00734B96"/>
    <w:rsid w:val="00735267"/>
    <w:rsid w:val="00741FA1"/>
    <w:rsid w:val="00742BC1"/>
    <w:rsid w:val="00743466"/>
    <w:rsid w:val="0074578B"/>
    <w:rsid w:val="007473EE"/>
    <w:rsid w:val="0074792F"/>
    <w:rsid w:val="00751014"/>
    <w:rsid w:val="00751C82"/>
    <w:rsid w:val="00751CAC"/>
    <w:rsid w:val="007525FC"/>
    <w:rsid w:val="00752759"/>
    <w:rsid w:val="007527A8"/>
    <w:rsid w:val="00752AC7"/>
    <w:rsid w:val="00753F94"/>
    <w:rsid w:val="00754F55"/>
    <w:rsid w:val="00761E4F"/>
    <w:rsid w:val="00763D80"/>
    <w:rsid w:val="007648DD"/>
    <w:rsid w:val="00765EB2"/>
    <w:rsid w:val="00766462"/>
    <w:rsid w:val="00766C96"/>
    <w:rsid w:val="007675E4"/>
    <w:rsid w:val="007679F3"/>
    <w:rsid w:val="0077566B"/>
    <w:rsid w:val="00775B6F"/>
    <w:rsid w:val="00776AF4"/>
    <w:rsid w:val="00780B41"/>
    <w:rsid w:val="00781B68"/>
    <w:rsid w:val="007825D9"/>
    <w:rsid w:val="007831A3"/>
    <w:rsid w:val="0078361E"/>
    <w:rsid w:val="00783FAC"/>
    <w:rsid w:val="007849BE"/>
    <w:rsid w:val="00785310"/>
    <w:rsid w:val="00786293"/>
    <w:rsid w:val="007870B0"/>
    <w:rsid w:val="00787EC8"/>
    <w:rsid w:val="0079054E"/>
    <w:rsid w:val="00794102"/>
    <w:rsid w:val="00794491"/>
    <w:rsid w:val="00794ED6"/>
    <w:rsid w:val="00795EE9"/>
    <w:rsid w:val="0079767D"/>
    <w:rsid w:val="007A04DB"/>
    <w:rsid w:val="007A10DD"/>
    <w:rsid w:val="007A14A1"/>
    <w:rsid w:val="007A15F5"/>
    <w:rsid w:val="007A18D6"/>
    <w:rsid w:val="007A2272"/>
    <w:rsid w:val="007A49AC"/>
    <w:rsid w:val="007A6503"/>
    <w:rsid w:val="007A6A72"/>
    <w:rsid w:val="007A7EFB"/>
    <w:rsid w:val="007B2204"/>
    <w:rsid w:val="007B2C3A"/>
    <w:rsid w:val="007B3FA6"/>
    <w:rsid w:val="007B41E4"/>
    <w:rsid w:val="007B5AFE"/>
    <w:rsid w:val="007B6E39"/>
    <w:rsid w:val="007B7F9D"/>
    <w:rsid w:val="007C012A"/>
    <w:rsid w:val="007C0235"/>
    <w:rsid w:val="007C1E5B"/>
    <w:rsid w:val="007C236C"/>
    <w:rsid w:val="007C2E79"/>
    <w:rsid w:val="007C2FEE"/>
    <w:rsid w:val="007C319D"/>
    <w:rsid w:val="007C345F"/>
    <w:rsid w:val="007C436A"/>
    <w:rsid w:val="007C52EF"/>
    <w:rsid w:val="007D33CC"/>
    <w:rsid w:val="007D37AB"/>
    <w:rsid w:val="007D3BB2"/>
    <w:rsid w:val="007D44F7"/>
    <w:rsid w:val="007D4F92"/>
    <w:rsid w:val="007D5409"/>
    <w:rsid w:val="007D683A"/>
    <w:rsid w:val="007D6D3A"/>
    <w:rsid w:val="007D74BD"/>
    <w:rsid w:val="007D7B75"/>
    <w:rsid w:val="007E1FBA"/>
    <w:rsid w:val="007E2CD8"/>
    <w:rsid w:val="007E2E62"/>
    <w:rsid w:val="007E4451"/>
    <w:rsid w:val="007E5C61"/>
    <w:rsid w:val="007E7C7D"/>
    <w:rsid w:val="007F0867"/>
    <w:rsid w:val="007F1889"/>
    <w:rsid w:val="007F1A82"/>
    <w:rsid w:val="007F3F95"/>
    <w:rsid w:val="007F4667"/>
    <w:rsid w:val="007F4759"/>
    <w:rsid w:val="007F5969"/>
    <w:rsid w:val="007F5ADC"/>
    <w:rsid w:val="007F7171"/>
    <w:rsid w:val="007F76E6"/>
    <w:rsid w:val="007F7DB6"/>
    <w:rsid w:val="0080033D"/>
    <w:rsid w:val="008003E4"/>
    <w:rsid w:val="0080089B"/>
    <w:rsid w:val="00800BD7"/>
    <w:rsid w:val="00800D67"/>
    <w:rsid w:val="008014BE"/>
    <w:rsid w:val="00801B50"/>
    <w:rsid w:val="00803BBD"/>
    <w:rsid w:val="0080413E"/>
    <w:rsid w:val="008043B8"/>
    <w:rsid w:val="00804601"/>
    <w:rsid w:val="008049F0"/>
    <w:rsid w:val="00804D73"/>
    <w:rsid w:val="00804DEF"/>
    <w:rsid w:val="00805661"/>
    <w:rsid w:val="008056F4"/>
    <w:rsid w:val="00806B7C"/>
    <w:rsid w:val="00807456"/>
    <w:rsid w:val="00807AA5"/>
    <w:rsid w:val="00807BB7"/>
    <w:rsid w:val="00807E02"/>
    <w:rsid w:val="0081115E"/>
    <w:rsid w:val="00812B29"/>
    <w:rsid w:val="008135D7"/>
    <w:rsid w:val="008137A0"/>
    <w:rsid w:val="008141B1"/>
    <w:rsid w:val="00814CAC"/>
    <w:rsid w:val="00814D50"/>
    <w:rsid w:val="00814D9D"/>
    <w:rsid w:val="00816920"/>
    <w:rsid w:val="00816A03"/>
    <w:rsid w:val="0081729E"/>
    <w:rsid w:val="00821062"/>
    <w:rsid w:val="0082249A"/>
    <w:rsid w:val="00822D77"/>
    <w:rsid w:val="00823FDB"/>
    <w:rsid w:val="0082400B"/>
    <w:rsid w:val="008240DC"/>
    <w:rsid w:val="00824B17"/>
    <w:rsid w:val="008251D7"/>
    <w:rsid w:val="00826617"/>
    <w:rsid w:val="00827BB0"/>
    <w:rsid w:val="008300D1"/>
    <w:rsid w:val="00830314"/>
    <w:rsid w:val="008316D4"/>
    <w:rsid w:val="00831E29"/>
    <w:rsid w:val="00833F7E"/>
    <w:rsid w:val="00834031"/>
    <w:rsid w:val="00834917"/>
    <w:rsid w:val="00834C89"/>
    <w:rsid w:val="00835E77"/>
    <w:rsid w:val="00836CBC"/>
    <w:rsid w:val="00836DD6"/>
    <w:rsid w:val="00840A02"/>
    <w:rsid w:val="00842504"/>
    <w:rsid w:val="0084672B"/>
    <w:rsid w:val="0084779F"/>
    <w:rsid w:val="0085039F"/>
    <w:rsid w:val="0085119B"/>
    <w:rsid w:val="00851BA0"/>
    <w:rsid w:val="00852046"/>
    <w:rsid w:val="008521FA"/>
    <w:rsid w:val="0085362B"/>
    <w:rsid w:val="0085387F"/>
    <w:rsid w:val="0085402C"/>
    <w:rsid w:val="008549E9"/>
    <w:rsid w:val="00855939"/>
    <w:rsid w:val="00857686"/>
    <w:rsid w:val="0085795B"/>
    <w:rsid w:val="00857968"/>
    <w:rsid w:val="008608C1"/>
    <w:rsid w:val="008619C0"/>
    <w:rsid w:val="0086225C"/>
    <w:rsid w:val="00862CD1"/>
    <w:rsid w:val="00864BFB"/>
    <w:rsid w:val="008656EB"/>
    <w:rsid w:val="00866718"/>
    <w:rsid w:val="008675F1"/>
    <w:rsid w:val="008678E3"/>
    <w:rsid w:val="00870B79"/>
    <w:rsid w:val="00871161"/>
    <w:rsid w:val="00872BBD"/>
    <w:rsid w:val="00874500"/>
    <w:rsid w:val="008747D3"/>
    <w:rsid w:val="008776C6"/>
    <w:rsid w:val="00877ECB"/>
    <w:rsid w:val="00880179"/>
    <w:rsid w:val="008801B7"/>
    <w:rsid w:val="008821CF"/>
    <w:rsid w:val="00882233"/>
    <w:rsid w:val="008822DF"/>
    <w:rsid w:val="00884FDA"/>
    <w:rsid w:val="008861B9"/>
    <w:rsid w:val="00890877"/>
    <w:rsid w:val="00892F44"/>
    <w:rsid w:val="00893232"/>
    <w:rsid w:val="0089367A"/>
    <w:rsid w:val="008964F3"/>
    <w:rsid w:val="008A0F09"/>
    <w:rsid w:val="008A2439"/>
    <w:rsid w:val="008A3F9A"/>
    <w:rsid w:val="008A4184"/>
    <w:rsid w:val="008A43BF"/>
    <w:rsid w:val="008A4E32"/>
    <w:rsid w:val="008A4EE9"/>
    <w:rsid w:val="008A5B73"/>
    <w:rsid w:val="008A5D3B"/>
    <w:rsid w:val="008A631A"/>
    <w:rsid w:val="008A6728"/>
    <w:rsid w:val="008A7B9F"/>
    <w:rsid w:val="008B17F5"/>
    <w:rsid w:val="008B3DFF"/>
    <w:rsid w:val="008B4BDC"/>
    <w:rsid w:val="008B5CD3"/>
    <w:rsid w:val="008B6A8C"/>
    <w:rsid w:val="008B6C85"/>
    <w:rsid w:val="008B7BCE"/>
    <w:rsid w:val="008C19FA"/>
    <w:rsid w:val="008C2315"/>
    <w:rsid w:val="008C4279"/>
    <w:rsid w:val="008D083D"/>
    <w:rsid w:val="008D1D2A"/>
    <w:rsid w:val="008D32F9"/>
    <w:rsid w:val="008D4506"/>
    <w:rsid w:val="008D570C"/>
    <w:rsid w:val="008D5CD4"/>
    <w:rsid w:val="008D6DDA"/>
    <w:rsid w:val="008E06DE"/>
    <w:rsid w:val="008E0BB6"/>
    <w:rsid w:val="008E18AC"/>
    <w:rsid w:val="008E1DBC"/>
    <w:rsid w:val="008E27DE"/>
    <w:rsid w:val="008E2837"/>
    <w:rsid w:val="008E28AF"/>
    <w:rsid w:val="008E2E00"/>
    <w:rsid w:val="008E4A28"/>
    <w:rsid w:val="008E5337"/>
    <w:rsid w:val="008F27A4"/>
    <w:rsid w:val="008F30BA"/>
    <w:rsid w:val="008F4DFD"/>
    <w:rsid w:val="008F51D7"/>
    <w:rsid w:val="008F6198"/>
    <w:rsid w:val="008F61C3"/>
    <w:rsid w:val="008F6862"/>
    <w:rsid w:val="008F6C62"/>
    <w:rsid w:val="008F7CC0"/>
    <w:rsid w:val="00900F83"/>
    <w:rsid w:val="009014CA"/>
    <w:rsid w:val="00902D47"/>
    <w:rsid w:val="00903874"/>
    <w:rsid w:val="00903CA2"/>
    <w:rsid w:val="009071BD"/>
    <w:rsid w:val="00907577"/>
    <w:rsid w:val="0090777F"/>
    <w:rsid w:val="009078A0"/>
    <w:rsid w:val="009108C5"/>
    <w:rsid w:val="00911BE5"/>
    <w:rsid w:val="00912DA8"/>
    <w:rsid w:val="009133D0"/>
    <w:rsid w:val="00917056"/>
    <w:rsid w:val="00920B97"/>
    <w:rsid w:val="00922C0D"/>
    <w:rsid w:val="00923D1F"/>
    <w:rsid w:val="00924489"/>
    <w:rsid w:val="00924FE8"/>
    <w:rsid w:val="009302F5"/>
    <w:rsid w:val="009303AA"/>
    <w:rsid w:val="009309E3"/>
    <w:rsid w:val="009335AF"/>
    <w:rsid w:val="00933CF7"/>
    <w:rsid w:val="0093408A"/>
    <w:rsid w:val="009403C5"/>
    <w:rsid w:val="0094105C"/>
    <w:rsid w:val="009424DD"/>
    <w:rsid w:val="0094394D"/>
    <w:rsid w:val="009440F0"/>
    <w:rsid w:val="00944779"/>
    <w:rsid w:val="00945DE2"/>
    <w:rsid w:val="009469EF"/>
    <w:rsid w:val="009471A7"/>
    <w:rsid w:val="009474F1"/>
    <w:rsid w:val="0094751F"/>
    <w:rsid w:val="00950D7E"/>
    <w:rsid w:val="00954402"/>
    <w:rsid w:val="00955B01"/>
    <w:rsid w:val="009561B4"/>
    <w:rsid w:val="0096081D"/>
    <w:rsid w:val="00961AF3"/>
    <w:rsid w:val="00961D5A"/>
    <w:rsid w:val="0096337A"/>
    <w:rsid w:val="00963A06"/>
    <w:rsid w:val="0096441E"/>
    <w:rsid w:val="009644C6"/>
    <w:rsid w:val="009646D3"/>
    <w:rsid w:val="00965927"/>
    <w:rsid w:val="00965E6B"/>
    <w:rsid w:val="00967737"/>
    <w:rsid w:val="00967B15"/>
    <w:rsid w:val="00970B4C"/>
    <w:rsid w:val="00970BB2"/>
    <w:rsid w:val="009711E9"/>
    <w:rsid w:val="0097126A"/>
    <w:rsid w:val="009716E9"/>
    <w:rsid w:val="00972E7B"/>
    <w:rsid w:val="009741A1"/>
    <w:rsid w:val="00974468"/>
    <w:rsid w:val="00976110"/>
    <w:rsid w:val="00976E0A"/>
    <w:rsid w:val="00977129"/>
    <w:rsid w:val="00977AFB"/>
    <w:rsid w:val="009812FD"/>
    <w:rsid w:val="00983DCA"/>
    <w:rsid w:val="009840DB"/>
    <w:rsid w:val="00986811"/>
    <w:rsid w:val="0098783D"/>
    <w:rsid w:val="00987A17"/>
    <w:rsid w:val="00990FFC"/>
    <w:rsid w:val="00991065"/>
    <w:rsid w:val="00991505"/>
    <w:rsid w:val="00991561"/>
    <w:rsid w:val="00991A40"/>
    <w:rsid w:val="009930D0"/>
    <w:rsid w:val="00994764"/>
    <w:rsid w:val="0099509A"/>
    <w:rsid w:val="009951BD"/>
    <w:rsid w:val="00996F96"/>
    <w:rsid w:val="009974EB"/>
    <w:rsid w:val="009A08D5"/>
    <w:rsid w:val="009A0E9E"/>
    <w:rsid w:val="009A1D74"/>
    <w:rsid w:val="009A221B"/>
    <w:rsid w:val="009A2B50"/>
    <w:rsid w:val="009A35F7"/>
    <w:rsid w:val="009A554D"/>
    <w:rsid w:val="009A59C4"/>
    <w:rsid w:val="009A5ABB"/>
    <w:rsid w:val="009A5CC3"/>
    <w:rsid w:val="009A5DD0"/>
    <w:rsid w:val="009A703A"/>
    <w:rsid w:val="009A7074"/>
    <w:rsid w:val="009A7584"/>
    <w:rsid w:val="009A79A5"/>
    <w:rsid w:val="009B0F05"/>
    <w:rsid w:val="009B1203"/>
    <w:rsid w:val="009B128E"/>
    <w:rsid w:val="009B1377"/>
    <w:rsid w:val="009B38BC"/>
    <w:rsid w:val="009B61DE"/>
    <w:rsid w:val="009B6246"/>
    <w:rsid w:val="009B74CD"/>
    <w:rsid w:val="009C0BAB"/>
    <w:rsid w:val="009C1ED7"/>
    <w:rsid w:val="009C2C7F"/>
    <w:rsid w:val="009D1347"/>
    <w:rsid w:val="009D2E31"/>
    <w:rsid w:val="009D32ED"/>
    <w:rsid w:val="009D4D22"/>
    <w:rsid w:val="009D51C0"/>
    <w:rsid w:val="009D7CED"/>
    <w:rsid w:val="009D7FE8"/>
    <w:rsid w:val="009E18A4"/>
    <w:rsid w:val="009E18B0"/>
    <w:rsid w:val="009E193C"/>
    <w:rsid w:val="009E1EF0"/>
    <w:rsid w:val="009E2D7E"/>
    <w:rsid w:val="009E382B"/>
    <w:rsid w:val="009E48F2"/>
    <w:rsid w:val="009E4A50"/>
    <w:rsid w:val="009E5313"/>
    <w:rsid w:val="009E5922"/>
    <w:rsid w:val="009E5D9A"/>
    <w:rsid w:val="009E6184"/>
    <w:rsid w:val="009E74D3"/>
    <w:rsid w:val="009E774F"/>
    <w:rsid w:val="009F10B0"/>
    <w:rsid w:val="009F15D9"/>
    <w:rsid w:val="009F162E"/>
    <w:rsid w:val="009F210F"/>
    <w:rsid w:val="009F31F3"/>
    <w:rsid w:val="009F3686"/>
    <w:rsid w:val="009F37A7"/>
    <w:rsid w:val="009F4D21"/>
    <w:rsid w:val="009F6F1D"/>
    <w:rsid w:val="009F7178"/>
    <w:rsid w:val="009F788C"/>
    <w:rsid w:val="00A00130"/>
    <w:rsid w:val="00A01941"/>
    <w:rsid w:val="00A0269E"/>
    <w:rsid w:val="00A03BBC"/>
    <w:rsid w:val="00A04575"/>
    <w:rsid w:val="00A04F39"/>
    <w:rsid w:val="00A05AD7"/>
    <w:rsid w:val="00A0697C"/>
    <w:rsid w:val="00A06B9D"/>
    <w:rsid w:val="00A07441"/>
    <w:rsid w:val="00A110EA"/>
    <w:rsid w:val="00A12C57"/>
    <w:rsid w:val="00A13404"/>
    <w:rsid w:val="00A14C44"/>
    <w:rsid w:val="00A15DE0"/>
    <w:rsid w:val="00A166FF"/>
    <w:rsid w:val="00A200C9"/>
    <w:rsid w:val="00A21E3C"/>
    <w:rsid w:val="00A2330A"/>
    <w:rsid w:val="00A2410C"/>
    <w:rsid w:val="00A245FC"/>
    <w:rsid w:val="00A25754"/>
    <w:rsid w:val="00A25E70"/>
    <w:rsid w:val="00A261AD"/>
    <w:rsid w:val="00A2697A"/>
    <w:rsid w:val="00A27DF2"/>
    <w:rsid w:val="00A30C1C"/>
    <w:rsid w:val="00A30D8C"/>
    <w:rsid w:val="00A34431"/>
    <w:rsid w:val="00A3561B"/>
    <w:rsid w:val="00A36421"/>
    <w:rsid w:val="00A36867"/>
    <w:rsid w:val="00A36FD5"/>
    <w:rsid w:val="00A37373"/>
    <w:rsid w:val="00A37D4F"/>
    <w:rsid w:val="00A41AAD"/>
    <w:rsid w:val="00A447C2"/>
    <w:rsid w:val="00A4492D"/>
    <w:rsid w:val="00A45AFC"/>
    <w:rsid w:val="00A4722C"/>
    <w:rsid w:val="00A546A1"/>
    <w:rsid w:val="00A54AA8"/>
    <w:rsid w:val="00A552F6"/>
    <w:rsid w:val="00A5593B"/>
    <w:rsid w:val="00A566EA"/>
    <w:rsid w:val="00A56A67"/>
    <w:rsid w:val="00A5771A"/>
    <w:rsid w:val="00A57EE4"/>
    <w:rsid w:val="00A601CA"/>
    <w:rsid w:val="00A60B17"/>
    <w:rsid w:val="00A61130"/>
    <w:rsid w:val="00A6151B"/>
    <w:rsid w:val="00A61B30"/>
    <w:rsid w:val="00A62078"/>
    <w:rsid w:val="00A6341F"/>
    <w:rsid w:val="00A6539C"/>
    <w:rsid w:val="00A653AA"/>
    <w:rsid w:val="00A669CF"/>
    <w:rsid w:val="00A66E5B"/>
    <w:rsid w:val="00A67860"/>
    <w:rsid w:val="00A679E4"/>
    <w:rsid w:val="00A70389"/>
    <w:rsid w:val="00A7205A"/>
    <w:rsid w:val="00A7236D"/>
    <w:rsid w:val="00A7252D"/>
    <w:rsid w:val="00A72538"/>
    <w:rsid w:val="00A72B1C"/>
    <w:rsid w:val="00A73CB6"/>
    <w:rsid w:val="00A73D4B"/>
    <w:rsid w:val="00A752C0"/>
    <w:rsid w:val="00A7636A"/>
    <w:rsid w:val="00A80731"/>
    <w:rsid w:val="00A813A5"/>
    <w:rsid w:val="00A818C7"/>
    <w:rsid w:val="00A81FEA"/>
    <w:rsid w:val="00A821B6"/>
    <w:rsid w:val="00A827FA"/>
    <w:rsid w:val="00A83100"/>
    <w:rsid w:val="00A843EC"/>
    <w:rsid w:val="00A86E75"/>
    <w:rsid w:val="00A87C27"/>
    <w:rsid w:val="00A92CEC"/>
    <w:rsid w:val="00A943E0"/>
    <w:rsid w:val="00A94E72"/>
    <w:rsid w:val="00A95B73"/>
    <w:rsid w:val="00A95C4A"/>
    <w:rsid w:val="00A96605"/>
    <w:rsid w:val="00A975FA"/>
    <w:rsid w:val="00A9770A"/>
    <w:rsid w:val="00AA235E"/>
    <w:rsid w:val="00AA48D0"/>
    <w:rsid w:val="00AA48FC"/>
    <w:rsid w:val="00AA5D49"/>
    <w:rsid w:val="00AA5F8D"/>
    <w:rsid w:val="00AA62B1"/>
    <w:rsid w:val="00AA6764"/>
    <w:rsid w:val="00AA6929"/>
    <w:rsid w:val="00AB2EE9"/>
    <w:rsid w:val="00AB50D7"/>
    <w:rsid w:val="00AB57C2"/>
    <w:rsid w:val="00AB6B4B"/>
    <w:rsid w:val="00AB76D5"/>
    <w:rsid w:val="00AC05B7"/>
    <w:rsid w:val="00AC0A5D"/>
    <w:rsid w:val="00AC12CC"/>
    <w:rsid w:val="00AC1E57"/>
    <w:rsid w:val="00AC5404"/>
    <w:rsid w:val="00AC5D22"/>
    <w:rsid w:val="00AC5F50"/>
    <w:rsid w:val="00AC651E"/>
    <w:rsid w:val="00AC6B43"/>
    <w:rsid w:val="00AC6C38"/>
    <w:rsid w:val="00AC704C"/>
    <w:rsid w:val="00AD0420"/>
    <w:rsid w:val="00AD11E9"/>
    <w:rsid w:val="00AD1345"/>
    <w:rsid w:val="00AD1758"/>
    <w:rsid w:val="00AD21F1"/>
    <w:rsid w:val="00AD22E4"/>
    <w:rsid w:val="00AD4043"/>
    <w:rsid w:val="00AD5740"/>
    <w:rsid w:val="00AD64CA"/>
    <w:rsid w:val="00AD676C"/>
    <w:rsid w:val="00AE1D20"/>
    <w:rsid w:val="00AE21D8"/>
    <w:rsid w:val="00AE2925"/>
    <w:rsid w:val="00AE2E93"/>
    <w:rsid w:val="00AE2EE8"/>
    <w:rsid w:val="00AE3446"/>
    <w:rsid w:val="00AE3ABD"/>
    <w:rsid w:val="00AE728F"/>
    <w:rsid w:val="00AE732E"/>
    <w:rsid w:val="00AE784E"/>
    <w:rsid w:val="00AF0564"/>
    <w:rsid w:val="00AF1236"/>
    <w:rsid w:val="00AF1517"/>
    <w:rsid w:val="00AF3AEF"/>
    <w:rsid w:val="00AF5268"/>
    <w:rsid w:val="00AF57CE"/>
    <w:rsid w:val="00AF7639"/>
    <w:rsid w:val="00B001B4"/>
    <w:rsid w:val="00B00BA6"/>
    <w:rsid w:val="00B0128C"/>
    <w:rsid w:val="00B01597"/>
    <w:rsid w:val="00B018E6"/>
    <w:rsid w:val="00B02049"/>
    <w:rsid w:val="00B02681"/>
    <w:rsid w:val="00B026CE"/>
    <w:rsid w:val="00B0410B"/>
    <w:rsid w:val="00B04C77"/>
    <w:rsid w:val="00B056C1"/>
    <w:rsid w:val="00B0672E"/>
    <w:rsid w:val="00B06CD4"/>
    <w:rsid w:val="00B071B4"/>
    <w:rsid w:val="00B07982"/>
    <w:rsid w:val="00B07A8A"/>
    <w:rsid w:val="00B1119F"/>
    <w:rsid w:val="00B111D4"/>
    <w:rsid w:val="00B12230"/>
    <w:rsid w:val="00B12DC2"/>
    <w:rsid w:val="00B1363B"/>
    <w:rsid w:val="00B137B1"/>
    <w:rsid w:val="00B138EF"/>
    <w:rsid w:val="00B140E1"/>
    <w:rsid w:val="00B16121"/>
    <w:rsid w:val="00B16530"/>
    <w:rsid w:val="00B1675E"/>
    <w:rsid w:val="00B17575"/>
    <w:rsid w:val="00B20EF0"/>
    <w:rsid w:val="00B21088"/>
    <w:rsid w:val="00B2113F"/>
    <w:rsid w:val="00B21986"/>
    <w:rsid w:val="00B22A6D"/>
    <w:rsid w:val="00B238E0"/>
    <w:rsid w:val="00B24072"/>
    <w:rsid w:val="00B240F5"/>
    <w:rsid w:val="00B24484"/>
    <w:rsid w:val="00B25139"/>
    <w:rsid w:val="00B25366"/>
    <w:rsid w:val="00B26E56"/>
    <w:rsid w:val="00B271E5"/>
    <w:rsid w:val="00B31088"/>
    <w:rsid w:val="00B31BBE"/>
    <w:rsid w:val="00B31D44"/>
    <w:rsid w:val="00B32610"/>
    <w:rsid w:val="00B335AA"/>
    <w:rsid w:val="00B3401E"/>
    <w:rsid w:val="00B34029"/>
    <w:rsid w:val="00B3485B"/>
    <w:rsid w:val="00B35019"/>
    <w:rsid w:val="00B357B5"/>
    <w:rsid w:val="00B3588F"/>
    <w:rsid w:val="00B363D7"/>
    <w:rsid w:val="00B366B8"/>
    <w:rsid w:val="00B36769"/>
    <w:rsid w:val="00B368C5"/>
    <w:rsid w:val="00B3749F"/>
    <w:rsid w:val="00B40481"/>
    <w:rsid w:val="00B41CE1"/>
    <w:rsid w:val="00B42F59"/>
    <w:rsid w:val="00B439F2"/>
    <w:rsid w:val="00B4620B"/>
    <w:rsid w:val="00B466AB"/>
    <w:rsid w:val="00B46A09"/>
    <w:rsid w:val="00B46D3F"/>
    <w:rsid w:val="00B46F57"/>
    <w:rsid w:val="00B50259"/>
    <w:rsid w:val="00B50764"/>
    <w:rsid w:val="00B508B7"/>
    <w:rsid w:val="00B5105E"/>
    <w:rsid w:val="00B51793"/>
    <w:rsid w:val="00B5183A"/>
    <w:rsid w:val="00B52B7D"/>
    <w:rsid w:val="00B556F3"/>
    <w:rsid w:val="00B56167"/>
    <w:rsid w:val="00B5712E"/>
    <w:rsid w:val="00B579D8"/>
    <w:rsid w:val="00B6130A"/>
    <w:rsid w:val="00B6249C"/>
    <w:rsid w:val="00B6455E"/>
    <w:rsid w:val="00B65ABF"/>
    <w:rsid w:val="00B67342"/>
    <w:rsid w:val="00B677AA"/>
    <w:rsid w:val="00B70E12"/>
    <w:rsid w:val="00B714FE"/>
    <w:rsid w:val="00B73BFF"/>
    <w:rsid w:val="00B73F3D"/>
    <w:rsid w:val="00B73FC7"/>
    <w:rsid w:val="00B77243"/>
    <w:rsid w:val="00B8025F"/>
    <w:rsid w:val="00B80C5F"/>
    <w:rsid w:val="00B80CD5"/>
    <w:rsid w:val="00B814FC"/>
    <w:rsid w:val="00B82B55"/>
    <w:rsid w:val="00B830F7"/>
    <w:rsid w:val="00B839DB"/>
    <w:rsid w:val="00B83F29"/>
    <w:rsid w:val="00B847BD"/>
    <w:rsid w:val="00B848F7"/>
    <w:rsid w:val="00B84C54"/>
    <w:rsid w:val="00B84FA2"/>
    <w:rsid w:val="00B8504A"/>
    <w:rsid w:val="00B86A07"/>
    <w:rsid w:val="00B90EF4"/>
    <w:rsid w:val="00B9119A"/>
    <w:rsid w:val="00B93297"/>
    <w:rsid w:val="00B9377A"/>
    <w:rsid w:val="00B937D2"/>
    <w:rsid w:val="00B94080"/>
    <w:rsid w:val="00B9504B"/>
    <w:rsid w:val="00B95307"/>
    <w:rsid w:val="00B95536"/>
    <w:rsid w:val="00B963B5"/>
    <w:rsid w:val="00B96D44"/>
    <w:rsid w:val="00B97603"/>
    <w:rsid w:val="00BA0159"/>
    <w:rsid w:val="00BA058F"/>
    <w:rsid w:val="00BA0B7D"/>
    <w:rsid w:val="00BA3AE0"/>
    <w:rsid w:val="00BA4958"/>
    <w:rsid w:val="00BA6BFB"/>
    <w:rsid w:val="00BA6F2B"/>
    <w:rsid w:val="00BA6FA1"/>
    <w:rsid w:val="00BA79CB"/>
    <w:rsid w:val="00BB2777"/>
    <w:rsid w:val="00BB27DC"/>
    <w:rsid w:val="00BB385C"/>
    <w:rsid w:val="00BB39AD"/>
    <w:rsid w:val="00BB5615"/>
    <w:rsid w:val="00BB5DAD"/>
    <w:rsid w:val="00BB612A"/>
    <w:rsid w:val="00BB66F1"/>
    <w:rsid w:val="00BB7C33"/>
    <w:rsid w:val="00BC154F"/>
    <w:rsid w:val="00BC1790"/>
    <w:rsid w:val="00BC1CDA"/>
    <w:rsid w:val="00BC23C1"/>
    <w:rsid w:val="00BC27F9"/>
    <w:rsid w:val="00BC2B15"/>
    <w:rsid w:val="00BC2BFD"/>
    <w:rsid w:val="00BC395D"/>
    <w:rsid w:val="00BC48A0"/>
    <w:rsid w:val="00BC51AD"/>
    <w:rsid w:val="00BC5331"/>
    <w:rsid w:val="00BD04A3"/>
    <w:rsid w:val="00BD1F11"/>
    <w:rsid w:val="00BD2CF3"/>
    <w:rsid w:val="00BD31AC"/>
    <w:rsid w:val="00BD39D7"/>
    <w:rsid w:val="00BD3BBE"/>
    <w:rsid w:val="00BD5B79"/>
    <w:rsid w:val="00BD668A"/>
    <w:rsid w:val="00BE005C"/>
    <w:rsid w:val="00BE0385"/>
    <w:rsid w:val="00BE206C"/>
    <w:rsid w:val="00BE209F"/>
    <w:rsid w:val="00BE349B"/>
    <w:rsid w:val="00BE7AE8"/>
    <w:rsid w:val="00BF0B7A"/>
    <w:rsid w:val="00BF12A9"/>
    <w:rsid w:val="00BF1508"/>
    <w:rsid w:val="00BF1730"/>
    <w:rsid w:val="00BF26C7"/>
    <w:rsid w:val="00BF2B3D"/>
    <w:rsid w:val="00BF5863"/>
    <w:rsid w:val="00BF5E16"/>
    <w:rsid w:val="00BF6EAB"/>
    <w:rsid w:val="00BF6ECF"/>
    <w:rsid w:val="00BF7AC4"/>
    <w:rsid w:val="00C00213"/>
    <w:rsid w:val="00C0191E"/>
    <w:rsid w:val="00C0338F"/>
    <w:rsid w:val="00C042D5"/>
    <w:rsid w:val="00C053FD"/>
    <w:rsid w:val="00C05E33"/>
    <w:rsid w:val="00C068C0"/>
    <w:rsid w:val="00C149C0"/>
    <w:rsid w:val="00C151EE"/>
    <w:rsid w:val="00C1562D"/>
    <w:rsid w:val="00C15EAE"/>
    <w:rsid w:val="00C1772A"/>
    <w:rsid w:val="00C20B27"/>
    <w:rsid w:val="00C22A54"/>
    <w:rsid w:val="00C23E4F"/>
    <w:rsid w:val="00C24D26"/>
    <w:rsid w:val="00C25B2D"/>
    <w:rsid w:val="00C25CB0"/>
    <w:rsid w:val="00C26AE1"/>
    <w:rsid w:val="00C27544"/>
    <w:rsid w:val="00C3175F"/>
    <w:rsid w:val="00C319A6"/>
    <w:rsid w:val="00C324C6"/>
    <w:rsid w:val="00C3367F"/>
    <w:rsid w:val="00C3372D"/>
    <w:rsid w:val="00C37858"/>
    <w:rsid w:val="00C37C2A"/>
    <w:rsid w:val="00C401CC"/>
    <w:rsid w:val="00C4043E"/>
    <w:rsid w:val="00C41180"/>
    <w:rsid w:val="00C41398"/>
    <w:rsid w:val="00C41558"/>
    <w:rsid w:val="00C454F4"/>
    <w:rsid w:val="00C45520"/>
    <w:rsid w:val="00C45757"/>
    <w:rsid w:val="00C50C55"/>
    <w:rsid w:val="00C50D15"/>
    <w:rsid w:val="00C5255B"/>
    <w:rsid w:val="00C53C73"/>
    <w:rsid w:val="00C540A0"/>
    <w:rsid w:val="00C54942"/>
    <w:rsid w:val="00C613DE"/>
    <w:rsid w:val="00C61898"/>
    <w:rsid w:val="00C634C3"/>
    <w:rsid w:val="00C64E17"/>
    <w:rsid w:val="00C64FF3"/>
    <w:rsid w:val="00C65C79"/>
    <w:rsid w:val="00C67264"/>
    <w:rsid w:val="00C700AB"/>
    <w:rsid w:val="00C7126C"/>
    <w:rsid w:val="00C7134D"/>
    <w:rsid w:val="00C72131"/>
    <w:rsid w:val="00C742A4"/>
    <w:rsid w:val="00C800CB"/>
    <w:rsid w:val="00C80A40"/>
    <w:rsid w:val="00C80B6B"/>
    <w:rsid w:val="00C812AF"/>
    <w:rsid w:val="00C8130A"/>
    <w:rsid w:val="00C8245A"/>
    <w:rsid w:val="00C82608"/>
    <w:rsid w:val="00C82871"/>
    <w:rsid w:val="00C8394F"/>
    <w:rsid w:val="00C849B9"/>
    <w:rsid w:val="00C86A9D"/>
    <w:rsid w:val="00C871A8"/>
    <w:rsid w:val="00C875C7"/>
    <w:rsid w:val="00C90212"/>
    <w:rsid w:val="00C90622"/>
    <w:rsid w:val="00C929CF"/>
    <w:rsid w:val="00C92A73"/>
    <w:rsid w:val="00C96189"/>
    <w:rsid w:val="00C97A84"/>
    <w:rsid w:val="00CA29AD"/>
    <w:rsid w:val="00CA2FAF"/>
    <w:rsid w:val="00CA3871"/>
    <w:rsid w:val="00CA3C50"/>
    <w:rsid w:val="00CA3D1E"/>
    <w:rsid w:val="00CA4B25"/>
    <w:rsid w:val="00CA770F"/>
    <w:rsid w:val="00CB029C"/>
    <w:rsid w:val="00CB11A5"/>
    <w:rsid w:val="00CB31DE"/>
    <w:rsid w:val="00CB3FD9"/>
    <w:rsid w:val="00CB4A5E"/>
    <w:rsid w:val="00CB5549"/>
    <w:rsid w:val="00CB6CBE"/>
    <w:rsid w:val="00CB7FE2"/>
    <w:rsid w:val="00CC0037"/>
    <w:rsid w:val="00CC043A"/>
    <w:rsid w:val="00CC0773"/>
    <w:rsid w:val="00CC0A76"/>
    <w:rsid w:val="00CC2211"/>
    <w:rsid w:val="00CC3BEB"/>
    <w:rsid w:val="00CC3D97"/>
    <w:rsid w:val="00CC4115"/>
    <w:rsid w:val="00CC5F9D"/>
    <w:rsid w:val="00CC607F"/>
    <w:rsid w:val="00CC66D3"/>
    <w:rsid w:val="00CC7AC1"/>
    <w:rsid w:val="00CD20D1"/>
    <w:rsid w:val="00CD2155"/>
    <w:rsid w:val="00CD2F0D"/>
    <w:rsid w:val="00CD50B9"/>
    <w:rsid w:val="00CD5DAA"/>
    <w:rsid w:val="00CD6824"/>
    <w:rsid w:val="00CD7531"/>
    <w:rsid w:val="00CD7812"/>
    <w:rsid w:val="00CD7AFD"/>
    <w:rsid w:val="00CE0E7C"/>
    <w:rsid w:val="00CE1538"/>
    <w:rsid w:val="00CE15DC"/>
    <w:rsid w:val="00CE32BF"/>
    <w:rsid w:val="00CE3E16"/>
    <w:rsid w:val="00CE68F1"/>
    <w:rsid w:val="00CF0692"/>
    <w:rsid w:val="00CF0E53"/>
    <w:rsid w:val="00CF0EF7"/>
    <w:rsid w:val="00CF1E97"/>
    <w:rsid w:val="00CF4421"/>
    <w:rsid w:val="00CF5252"/>
    <w:rsid w:val="00CF7E51"/>
    <w:rsid w:val="00D016BB"/>
    <w:rsid w:val="00D01F4F"/>
    <w:rsid w:val="00D01FE9"/>
    <w:rsid w:val="00D03C11"/>
    <w:rsid w:val="00D06C24"/>
    <w:rsid w:val="00D070C2"/>
    <w:rsid w:val="00D07F7B"/>
    <w:rsid w:val="00D106BE"/>
    <w:rsid w:val="00D11432"/>
    <w:rsid w:val="00D11476"/>
    <w:rsid w:val="00D14093"/>
    <w:rsid w:val="00D142E3"/>
    <w:rsid w:val="00D15A85"/>
    <w:rsid w:val="00D1687E"/>
    <w:rsid w:val="00D16A89"/>
    <w:rsid w:val="00D16BD0"/>
    <w:rsid w:val="00D20C8A"/>
    <w:rsid w:val="00D222CD"/>
    <w:rsid w:val="00D24C49"/>
    <w:rsid w:val="00D2622E"/>
    <w:rsid w:val="00D26BBD"/>
    <w:rsid w:val="00D26BC7"/>
    <w:rsid w:val="00D2766F"/>
    <w:rsid w:val="00D2776F"/>
    <w:rsid w:val="00D27D7B"/>
    <w:rsid w:val="00D308DF"/>
    <w:rsid w:val="00D31D40"/>
    <w:rsid w:val="00D31E87"/>
    <w:rsid w:val="00D34AAA"/>
    <w:rsid w:val="00D35976"/>
    <w:rsid w:val="00D359E3"/>
    <w:rsid w:val="00D35A70"/>
    <w:rsid w:val="00D36008"/>
    <w:rsid w:val="00D37651"/>
    <w:rsid w:val="00D40951"/>
    <w:rsid w:val="00D41B41"/>
    <w:rsid w:val="00D41FF2"/>
    <w:rsid w:val="00D43B32"/>
    <w:rsid w:val="00D44EB1"/>
    <w:rsid w:val="00D467E6"/>
    <w:rsid w:val="00D46FBB"/>
    <w:rsid w:val="00D52296"/>
    <w:rsid w:val="00D52EB2"/>
    <w:rsid w:val="00D539B3"/>
    <w:rsid w:val="00D55583"/>
    <w:rsid w:val="00D55FDF"/>
    <w:rsid w:val="00D56C41"/>
    <w:rsid w:val="00D57327"/>
    <w:rsid w:val="00D5769F"/>
    <w:rsid w:val="00D57731"/>
    <w:rsid w:val="00D605EB"/>
    <w:rsid w:val="00D6088B"/>
    <w:rsid w:val="00D61549"/>
    <w:rsid w:val="00D61D4E"/>
    <w:rsid w:val="00D63ECC"/>
    <w:rsid w:val="00D64643"/>
    <w:rsid w:val="00D64C44"/>
    <w:rsid w:val="00D64CFE"/>
    <w:rsid w:val="00D654F0"/>
    <w:rsid w:val="00D65F42"/>
    <w:rsid w:val="00D7266E"/>
    <w:rsid w:val="00D72BF1"/>
    <w:rsid w:val="00D73044"/>
    <w:rsid w:val="00D73D0A"/>
    <w:rsid w:val="00D74390"/>
    <w:rsid w:val="00D746BE"/>
    <w:rsid w:val="00D74FFE"/>
    <w:rsid w:val="00D76007"/>
    <w:rsid w:val="00D77C1D"/>
    <w:rsid w:val="00D8137A"/>
    <w:rsid w:val="00D819AE"/>
    <w:rsid w:val="00D848E2"/>
    <w:rsid w:val="00D85834"/>
    <w:rsid w:val="00D86DEA"/>
    <w:rsid w:val="00D913B3"/>
    <w:rsid w:val="00D9245A"/>
    <w:rsid w:val="00D92C6E"/>
    <w:rsid w:val="00D9316A"/>
    <w:rsid w:val="00D933E1"/>
    <w:rsid w:val="00D94811"/>
    <w:rsid w:val="00D94A85"/>
    <w:rsid w:val="00D96B77"/>
    <w:rsid w:val="00D970E9"/>
    <w:rsid w:val="00D97A76"/>
    <w:rsid w:val="00DA323B"/>
    <w:rsid w:val="00DA3685"/>
    <w:rsid w:val="00DB05C1"/>
    <w:rsid w:val="00DB250F"/>
    <w:rsid w:val="00DB2DD6"/>
    <w:rsid w:val="00DB3667"/>
    <w:rsid w:val="00DB5B53"/>
    <w:rsid w:val="00DB6CA5"/>
    <w:rsid w:val="00DB73ED"/>
    <w:rsid w:val="00DC09F6"/>
    <w:rsid w:val="00DC0A2F"/>
    <w:rsid w:val="00DC117C"/>
    <w:rsid w:val="00DC25CF"/>
    <w:rsid w:val="00DC345A"/>
    <w:rsid w:val="00DC4382"/>
    <w:rsid w:val="00DC510F"/>
    <w:rsid w:val="00DC5A21"/>
    <w:rsid w:val="00DC6447"/>
    <w:rsid w:val="00DD1906"/>
    <w:rsid w:val="00DD3259"/>
    <w:rsid w:val="00DD363F"/>
    <w:rsid w:val="00DD40C4"/>
    <w:rsid w:val="00DD457F"/>
    <w:rsid w:val="00DD45A5"/>
    <w:rsid w:val="00DD7CD6"/>
    <w:rsid w:val="00DE21FE"/>
    <w:rsid w:val="00DE2610"/>
    <w:rsid w:val="00DE2934"/>
    <w:rsid w:val="00DE3193"/>
    <w:rsid w:val="00DE4020"/>
    <w:rsid w:val="00DE44A4"/>
    <w:rsid w:val="00DE5158"/>
    <w:rsid w:val="00DE6273"/>
    <w:rsid w:val="00DE6DCC"/>
    <w:rsid w:val="00DF0B4C"/>
    <w:rsid w:val="00DF29A2"/>
    <w:rsid w:val="00DF359F"/>
    <w:rsid w:val="00DF4A21"/>
    <w:rsid w:val="00DF59D6"/>
    <w:rsid w:val="00DF7873"/>
    <w:rsid w:val="00DF7D6B"/>
    <w:rsid w:val="00E00206"/>
    <w:rsid w:val="00E00890"/>
    <w:rsid w:val="00E00F06"/>
    <w:rsid w:val="00E0228B"/>
    <w:rsid w:val="00E029D4"/>
    <w:rsid w:val="00E02C38"/>
    <w:rsid w:val="00E03F5B"/>
    <w:rsid w:val="00E040A3"/>
    <w:rsid w:val="00E04AD3"/>
    <w:rsid w:val="00E0500E"/>
    <w:rsid w:val="00E06397"/>
    <w:rsid w:val="00E10915"/>
    <w:rsid w:val="00E10CC3"/>
    <w:rsid w:val="00E1114A"/>
    <w:rsid w:val="00E11AEC"/>
    <w:rsid w:val="00E134E5"/>
    <w:rsid w:val="00E13C2C"/>
    <w:rsid w:val="00E15421"/>
    <w:rsid w:val="00E20C73"/>
    <w:rsid w:val="00E215CF"/>
    <w:rsid w:val="00E22B91"/>
    <w:rsid w:val="00E23071"/>
    <w:rsid w:val="00E23F54"/>
    <w:rsid w:val="00E24CC7"/>
    <w:rsid w:val="00E2647F"/>
    <w:rsid w:val="00E26A9D"/>
    <w:rsid w:val="00E27B86"/>
    <w:rsid w:val="00E27FCD"/>
    <w:rsid w:val="00E306BA"/>
    <w:rsid w:val="00E30927"/>
    <w:rsid w:val="00E30C93"/>
    <w:rsid w:val="00E3103E"/>
    <w:rsid w:val="00E3110F"/>
    <w:rsid w:val="00E32B57"/>
    <w:rsid w:val="00E33084"/>
    <w:rsid w:val="00E33D60"/>
    <w:rsid w:val="00E354CE"/>
    <w:rsid w:val="00E3694B"/>
    <w:rsid w:val="00E3792E"/>
    <w:rsid w:val="00E429EF"/>
    <w:rsid w:val="00E42E20"/>
    <w:rsid w:val="00E4313C"/>
    <w:rsid w:val="00E432C6"/>
    <w:rsid w:val="00E43831"/>
    <w:rsid w:val="00E4405B"/>
    <w:rsid w:val="00E441FF"/>
    <w:rsid w:val="00E461FF"/>
    <w:rsid w:val="00E502D3"/>
    <w:rsid w:val="00E51229"/>
    <w:rsid w:val="00E5160C"/>
    <w:rsid w:val="00E52C98"/>
    <w:rsid w:val="00E5330B"/>
    <w:rsid w:val="00E533F1"/>
    <w:rsid w:val="00E55C7D"/>
    <w:rsid w:val="00E577F9"/>
    <w:rsid w:val="00E6074C"/>
    <w:rsid w:val="00E60D0A"/>
    <w:rsid w:val="00E618EE"/>
    <w:rsid w:val="00E61FFA"/>
    <w:rsid w:val="00E6420C"/>
    <w:rsid w:val="00E65D54"/>
    <w:rsid w:val="00E65F46"/>
    <w:rsid w:val="00E67643"/>
    <w:rsid w:val="00E67A79"/>
    <w:rsid w:val="00E67EED"/>
    <w:rsid w:val="00E706BC"/>
    <w:rsid w:val="00E70C46"/>
    <w:rsid w:val="00E7118C"/>
    <w:rsid w:val="00E729AC"/>
    <w:rsid w:val="00E72DDF"/>
    <w:rsid w:val="00E73B08"/>
    <w:rsid w:val="00E73D0F"/>
    <w:rsid w:val="00E74F0B"/>
    <w:rsid w:val="00E76745"/>
    <w:rsid w:val="00E80ED8"/>
    <w:rsid w:val="00E8111D"/>
    <w:rsid w:val="00E81A78"/>
    <w:rsid w:val="00E82340"/>
    <w:rsid w:val="00E835DE"/>
    <w:rsid w:val="00E8435E"/>
    <w:rsid w:val="00E84A9B"/>
    <w:rsid w:val="00E851B8"/>
    <w:rsid w:val="00E8558A"/>
    <w:rsid w:val="00E86CDD"/>
    <w:rsid w:val="00E87C44"/>
    <w:rsid w:val="00E90CE1"/>
    <w:rsid w:val="00E93F36"/>
    <w:rsid w:val="00E944E8"/>
    <w:rsid w:val="00E9495C"/>
    <w:rsid w:val="00E967C8"/>
    <w:rsid w:val="00E96AC0"/>
    <w:rsid w:val="00E976F5"/>
    <w:rsid w:val="00E97E56"/>
    <w:rsid w:val="00EA00A7"/>
    <w:rsid w:val="00EA0F71"/>
    <w:rsid w:val="00EA2721"/>
    <w:rsid w:val="00EA2F58"/>
    <w:rsid w:val="00EA34D2"/>
    <w:rsid w:val="00EA363F"/>
    <w:rsid w:val="00EA50A3"/>
    <w:rsid w:val="00EA5A18"/>
    <w:rsid w:val="00EA5B06"/>
    <w:rsid w:val="00EA763B"/>
    <w:rsid w:val="00EA7973"/>
    <w:rsid w:val="00EA79F6"/>
    <w:rsid w:val="00EB1626"/>
    <w:rsid w:val="00EB209C"/>
    <w:rsid w:val="00EB271F"/>
    <w:rsid w:val="00EB2B0C"/>
    <w:rsid w:val="00EB2B71"/>
    <w:rsid w:val="00EB4051"/>
    <w:rsid w:val="00EB4170"/>
    <w:rsid w:val="00EB54E2"/>
    <w:rsid w:val="00EB54F9"/>
    <w:rsid w:val="00EB690B"/>
    <w:rsid w:val="00EB6F63"/>
    <w:rsid w:val="00EB6FB5"/>
    <w:rsid w:val="00EC0C14"/>
    <w:rsid w:val="00EC2337"/>
    <w:rsid w:val="00EC3B40"/>
    <w:rsid w:val="00EC3B50"/>
    <w:rsid w:val="00EC463F"/>
    <w:rsid w:val="00EC4703"/>
    <w:rsid w:val="00EC6963"/>
    <w:rsid w:val="00EC6EF9"/>
    <w:rsid w:val="00EC761F"/>
    <w:rsid w:val="00ED0643"/>
    <w:rsid w:val="00ED0F99"/>
    <w:rsid w:val="00ED1CE7"/>
    <w:rsid w:val="00ED26CF"/>
    <w:rsid w:val="00ED4F27"/>
    <w:rsid w:val="00ED54DB"/>
    <w:rsid w:val="00ED61AC"/>
    <w:rsid w:val="00ED6684"/>
    <w:rsid w:val="00ED6AE0"/>
    <w:rsid w:val="00ED6FE3"/>
    <w:rsid w:val="00EE0890"/>
    <w:rsid w:val="00EE1398"/>
    <w:rsid w:val="00EE1D92"/>
    <w:rsid w:val="00EE24ED"/>
    <w:rsid w:val="00EE291E"/>
    <w:rsid w:val="00EE3609"/>
    <w:rsid w:val="00EE5652"/>
    <w:rsid w:val="00EE7112"/>
    <w:rsid w:val="00EE7794"/>
    <w:rsid w:val="00EF09D7"/>
    <w:rsid w:val="00EF0D3E"/>
    <w:rsid w:val="00EF0F5C"/>
    <w:rsid w:val="00EF2451"/>
    <w:rsid w:val="00EF293C"/>
    <w:rsid w:val="00EF4492"/>
    <w:rsid w:val="00EF4C82"/>
    <w:rsid w:val="00EF5777"/>
    <w:rsid w:val="00EF6B73"/>
    <w:rsid w:val="00EF6F3C"/>
    <w:rsid w:val="00EF7C0E"/>
    <w:rsid w:val="00F0122E"/>
    <w:rsid w:val="00F0191C"/>
    <w:rsid w:val="00F026F9"/>
    <w:rsid w:val="00F0300A"/>
    <w:rsid w:val="00F03386"/>
    <w:rsid w:val="00F03DFD"/>
    <w:rsid w:val="00F03E69"/>
    <w:rsid w:val="00F0474D"/>
    <w:rsid w:val="00F055E0"/>
    <w:rsid w:val="00F065D1"/>
    <w:rsid w:val="00F06CB4"/>
    <w:rsid w:val="00F1089B"/>
    <w:rsid w:val="00F10A14"/>
    <w:rsid w:val="00F11344"/>
    <w:rsid w:val="00F11B68"/>
    <w:rsid w:val="00F13006"/>
    <w:rsid w:val="00F1780D"/>
    <w:rsid w:val="00F20D69"/>
    <w:rsid w:val="00F20DE9"/>
    <w:rsid w:val="00F2365C"/>
    <w:rsid w:val="00F25037"/>
    <w:rsid w:val="00F25395"/>
    <w:rsid w:val="00F25986"/>
    <w:rsid w:val="00F26634"/>
    <w:rsid w:val="00F30053"/>
    <w:rsid w:val="00F304E5"/>
    <w:rsid w:val="00F3140B"/>
    <w:rsid w:val="00F3189A"/>
    <w:rsid w:val="00F33DBB"/>
    <w:rsid w:val="00F34080"/>
    <w:rsid w:val="00F343C0"/>
    <w:rsid w:val="00F34B95"/>
    <w:rsid w:val="00F34DF3"/>
    <w:rsid w:val="00F351A9"/>
    <w:rsid w:val="00F36951"/>
    <w:rsid w:val="00F40027"/>
    <w:rsid w:val="00F40B35"/>
    <w:rsid w:val="00F41E1A"/>
    <w:rsid w:val="00F43AE4"/>
    <w:rsid w:val="00F43D32"/>
    <w:rsid w:val="00F43E46"/>
    <w:rsid w:val="00F44F82"/>
    <w:rsid w:val="00F455DF"/>
    <w:rsid w:val="00F51FF1"/>
    <w:rsid w:val="00F5305C"/>
    <w:rsid w:val="00F5309F"/>
    <w:rsid w:val="00F532F4"/>
    <w:rsid w:val="00F535B7"/>
    <w:rsid w:val="00F541B4"/>
    <w:rsid w:val="00F545B2"/>
    <w:rsid w:val="00F55347"/>
    <w:rsid w:val="00F55A90"/>
    <w:rsid w:val="00F55B3D"/>
    <w:rsid w:val="00F55FC9"/>
    <w:rsid w:val="00F563BC"/>
    <w:rsid w:val="00F577D3"/>
    <w:rsid w:val="00F57824"/>
    <w:rsid w:val="00F60803"/>
    <w:rsid w:val="00F62BE8"/>
    <w:rsid w:val="00F6340C"/>
    <w:rsid w:val="00F640BD"/>
    <w:rsid w:val="00F64BA6"/>
    <w:rsid w:val="00F65FCD"/>
    <w:rsid w:val="00F66F24"/>
    <w:rsid w:val="00F714DB"/>
    <w:rsid w:val="00F7166E"/>
    <w:rsid w:val="00F72AC9"/>
    <w:rsid w:val="00F732F8"/>
    <w:rsid w:val="00F74B68"/>
    <w:rsid w:val="00F74D15"/>
    <w:rsid w:val="00F76DD1"/>
    <w:rsid w:val="00F80425"/>
    <w:rsid w:val="00F81C88"/>
    <w:rsid w:val="00F8313D"/>
    <w:rsid w:val="00F834E3"/>
    <w:rsid w:val="00F836B0"/>
    <w:rsid w:val="00F83DB1"/>
    <w:rsid w:val="00F85419"/>
    <w:rsid w:val="00F8684D"/>
    <w:rsid w:val="00F907B9"/>
    <w:rsid w:val="00F929CB"/>
    <w:rsid w:val="00F93062"/>
    <w:rsid w:val="00F9410D"/>
    <w:rsid w:val="00F95758"/>
    <w:rsid w:val="00F9791F"/>
    <w:rsid w:val="00FA0883"/>
    <w:rsid w:val="00FA0FFE"/>
    <w:rsid w:val="00FA151B"/>
    <w:rsid w:val="00FA371B"/>
    <w:rsid w:val="00FA4954"/>
    <w:rsid w:val="00FA4DB2"/>
    <w:rsid w:val="00FA6C12"/>
    <w:rsid w:val="00FA71FC"/>
    <w:rsid w:val="00FA7B70"/>
    <w:rsid w:val="00FB0745"/>
    <w:rsid w:val="00FB0CC3"/>
    <w:rsid w:val="00FB12A4"/>
    <w:rsid w:val="00FB251E"/>
    <w:rsid w:val="00FB279B"/>
    <w:rsid w:val="00FB27FC"/>
    <w:rsid w:val="00FB34B4"/>
    <w:rsid w:val="00FB3A45"/>
    <w:rsid w:val="00FB428E"/>
    <w:rsid w:val="00FB6329"/>
    <w:rsid w:val="00FB657A"/>
    <w:rsid w:val="00FB6CCA"/>
    <w:rsid w:val="00FB7134"/>
    <w:rsid w:val="00FB7D8D"/>
    <w:rsid w:val="00FC0DF8"/>
    <w:rsid w:val="00FC333D"/>
    <w:rsid w:val="00FC4351"/>
    <w:rsid w:val="00FC51B8"/>
    <w:rsid w:val="00FC56AA"/>
    <w:rsid w:val="00FC659F"/>
    <w:rsid w:val="00FD03B8"/>
    <w:rsid w:val="00FD04CE"/>
    <w:rsid w:val="00FD0667"/>
    <w:rsid w:val="00FD16CB"/>
    <w:rsid w:val="00FD1CC7"/>
    <w:rsid w:val="00FD3A2C"/>
    <w:rsid w:val="00FD4108"/>
    <w:rsid w:val="00FD4E42"/>
    <w:rsid w:val="00FD6E20"/>
    <w:rsid w:val="00FD74FF"/>
    <w:rsid w:val="00FD7EB0"/>
    <w:rsid w:val="00FE0EAA"/>
    <w:rsid w:val="00FE1269"/>
    <w:rsid w:val="00FE17A3"/>
    <w:rsid w:val="00FE1E53"/>
    <w:rsid w:val="00FE3790"/>
    <w:rsid w:val="00FE3B28"/>
    <w:rsid w:val="00FE5DBC"/>
    <w:rsid w:val="00FE5F28"/>
    <w:rsid w:val="00FF0EC7"/>
    <w:rsid w:val="00FF41A1"/>
    <w:rsid w:val="00FF6C12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D668A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0B1A26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Bezmezer">
    <w:name w:val="No Spacing"/>
    <w:uiPriority w:val="1"/>
    <w:qFormat/>
    <w:rsid w:val="00D01FE9"/>
    <w:pPr>
      <w:spacing w:after="0" w:line="240" w:lineRule="auto"/>
    </w:p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28411D"/>
    <w:pPr>
      <w:spacing w:after="0" w:line="240" w:lineRule="auto"/>
      <w:jc w:val="both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28411D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28411D"/>
    <w:rPr>
      <w:vertAlign w:val="superscript"/>
    </w:rPr>
  </w:style>
  <w:style w:type="paragraph" w:customStyle="1" w:styleId="Tabulkatext9">
    <w:name w:val="Tabulka text9"/>
    <w:uiPriority w:val="6"/>
    <w:qFormat/>
    <w:rsid w:val="0028411D"/>
    <w:pPr>
      <w:spacing w:before="60" w:after="60" w:line="240" w:lineRule="auto"/>
      <w:ind w:left="57" w:right="57"/>
    </w:pPr>
    <w:rPr>
      <w:sz w:val="20"/>
    </w:rPr>
  </w:style>
  <w:style w:type="paragraph" w:styleId="Zhlav">
    <w:name w:val="header"/>
    <w:basedOn w:val="Normln"/>
    <w:link w:val="ZhlavChar"/>
    <w:uiPriority w:val="99"/>
    <w:unhideWhenUsed/>
    <w:rsid w:val="00284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411D"/>
  </w:style>
  <w:style w:type="paragraph" w:styleId="Zpat">
    <w:name w:val="footer"/>
    <w:basedOn w:val="Normln"/>
    <w:link w:val="ZpatChar"/>
    <w:uiPriority w:val="99"/>
    <w:unhideWhenUsed/>
    <w:rsid w:val="00284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411D"/>
  </w:style>
  <w:style w:type="paragraph" w:styleId="Textbubliny">
    <w:name w:val="Balloon Text"/>
    <w:basedOn w:val="Normln"/>
    <w:link w:val="TextbublinyChar"/>
    <w:uiPriority w:val="99"/>
    <w:semiHidden/>
    <w:unhideWhenUsed/>
    <w:rsid w:val="0028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411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84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1">
    <w:name w:val="Odrážky 1"/>
    <w:basedOn w:val="Odstavecseseznamem"/>
    <w:uiPriority w:val="5"/>
    <w:qFormat/>
    <w:rsid w:val="009E193C"/>
    <w:pPr>
      <w:numPr>
        <w:numId w:val="8"/>
      </w:numPr>
      <w:tabs>
        <w:tab w:val="clear" w:pos="397"/>
        <w:tab w:val="num" w:pos="360"/>
      </w:tabs>
      <w:spacing w:after="220" w:line="240" w:lineRule="auto"/>
      <w:ind w:left="720" w:firstLine="0"/>
      <w:jc w:val="both"/>
    </w:pPr>
  </w:style>
  <w:style w:type="paragraph" w:customStyle="1" w:styleId="Odrky2">
    <w:name w:val="Odrážky 2"/>
    <w:basedOn w:val="Odrky1"/>
    <w:uiPriority w:val="5"/>
    <w:qFormat/>
    <w:rsid w:val="009E193C"/>
    <w:pPr>
      <w:numPr>
        <w:ilvl w:val="1"/>
      </w:numPr>
      <w:tabs>
        <w:tab w:val="clear" w:pos="794"/>
        <w:tab w:val="num" w:pos="360"/>
      </w:tabs>
    </w:pPr>
  </w:style>
  <w:style w:type="paragraph" w:customStyle="1" w:styleId="Odrky3">
    <w:name w:val="Odrážky 3"/>
    <w:basedOn w:val="Odrky2"/>
    <w:uiPriority w:val="5"/>
    <w:qFormat/>
    <w:rsid w:val="009E193C"/>
    <w:pPr>
      <w:numPr>
        <w:ilvl w:val="2"/>
      </w:numPr>
      <w:tabs>
        <w:tab w:val="clear" w:pos="1191"/>
        <w:tab w:val="num" w:pos="360"/>
      </w:tabs>
    </w:pPr>
  </w:style>
  <w:style w:type="paragraph" w:customStyle="1" w:styleId="Odrky4">
    <w:name w:val="Odrážky 4"/>
    <w:basedOn w:val="Odrky3"/>
    <w:uiPriority w:val="5"/>
    <w:qFormat/>
    <w:rsid w:val="009E193C"/>
    <w:pPr>
      <w:numPr>
        <w:ilvl w:val="3"/>
      </w:numPr>
      <w:tabs>
        <w:tab w:val="clear" w:pos="1588"/>
        <w:tab w:val="num" w:pos="360"/>
      </w:tabs>
    </w:pPr>
  </w:style>
  <w:style w:type="paragraph" w:customStyle="1" w:styleId="Odrky5">
    <w:name w:val="Odrážky 5"/>
    <w:basedOn w:val="Odrky4"/>
    <w:uiPriority w:val="5"/>
    <w:qFormat/>
    <w:rsid w:val="009E193C"/>
    <w:pPr>
      <w:numPr>
        <w:ilvl w:val="4"/>
      </w:numPr>
      <w:tabs>
        <w:tab w:val="clear" w:pos="1985"/>
        <w:tab w:val="num" w:pos="360"/>
      </w:tabs>
    </w:pPr>
  </w:style>
  <w:style w:type="paragraph" w:customStyle="1" w:styleId="Odrky28">
    <w:name w:val="Odrážky 28"/>
    <w:basedOn w:val="Odrky1"/>
    <w:uiPriority w:val="5"/>
    <w:qFormat/>
    <w:rsid w:val="009E193C"/>
    <w:pPr>
      <w:numPr>
        <w:numId w:val="0"/>
      </w:numPr>
      <w:tabs>
        <w:tab w:val="num" w:pos="794"/>
      </w:tabs>
      <w:ind w:left="794" w:hanging="39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D668A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0B1A26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Bezmezer">
    <w:name w:val="No Spacing"/>
    <w:uiPriority w:val="1"/>
    <w:qFormat/>
    <w:rsid w:val="00D01FE9"/>
    <w:pPr>
      <w:spacing w:after="0" w:line="240" w:lineRule="auto"/>
    </w:p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28411D"/>
    <w:pPr>
      <w:spacing w:after="0" w:line="240" w:lineRule="auto"/>
      <w:jc w:val="both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28411D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28411D"/>
    <w:rPr>
      <w:vertAlign w:val="superscript"/>
    </w:rPr>
  </w:style>
  <w:style w:type="paragraph" w:customStyle="1" w:styleId="Tabulkatext9">
    <w:name w:val="Tabulka text9"/>
    <w:uiPriority w:val="6"/>
    <w:qFormat/>
    <w:rsid w:val="0028411D"/>
    <w:pPr>
      <w:spacing w:before="60" w:after="60" w:line="240" w:lineRule="auto"/>
      <w:ind w:left="57" w:right="57"/>
    </w:pPr>
    <w:rPr>
      <w:sz w:val="20"/>
    </w:rPr>
  </w:style>
  <w:style w:type="paragraph" w:styleId="Zhlav">
    <w:name w:val="header"/>
    <w:basedOn w:val="Normln"/>
    <w:link w:val="ZhlavChar"/>
    <w:uiPriority w:val="99"/>
    <w:unhideWhenUsed/>
    <w:rsid w:val="00284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411D"/>
  </w:style>
  <w:style w:type="paragraph" w:styleId="Zpat">
    <w:name w:val="footer"/>
    <w:basedOn w:val="Normln"/>
    <w:link w:val="ZpatChar"/>
    <w:uiPriority w:val="99"/>
    <w:unhideWhenUsed/>
    <w:rsid w:val="00284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411D"/>
  </w:style>
  <w:style w:type="paragraph" w:styleId="Textbubliny">
    <w:name w:val="Balloon Text"/>
    <w:basedOn w:val="Normln"/>
    <w:link w:val="TextbublinyChar"/>
    <w:uiPriority w:val="99"/>
    <w:semiHidden/>
    <w:unhideWhenUsed/>
    <w:rsid w:val="0028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411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84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1">
    <w:name w:val="Odrážky 1"/>
    <w:basedOn w:val="Odstavecseseznamem"/>
    <w:uiPriority w:val="5"/>
    <w:qFormat/>
    <w:rsid w:val="009E193C"/>
    <w:pPr>
      <w:numPr>
        <w:numId w:val="8"/>
      </w:numPr>
      <w:tabs>
        <w:tab w:val="clear" w:pos="397"/>
        <w:tab w:val="num" w:pos="360"/>
      </w:tabs>
      <w:spacing w:after="220" w:line="240" w:lineRule="auto"/>
      <w:ind w:left="720" w:firstLine="0"/>
      <w:jc w:val="both"/>
    </w:pPr>
  </w:style>
  <w:style w:type="paragraph" w:customStyle="1" w:styleId="Odrky2">
    <w:name w:val="Odrážky 2"/>
    <w:basedOn w:val="Odrky1"/>
    <w:uiPriority w:val="5"/>
    <w:qFormat/>
    <w:rsid w:val="009E193C"/>
    <w:pPr>
      <w:numPr>
        <w:ilvl w:val="1"/>
      </w:numPr>
      <w:tabs>
        <w:tab w:val="clear" w:pos="794"/>
        <w:tab w:val="num" w:pos="360"/>
      </w:tabs>
    </w:pPr>
  </w:style>
  <w:style w:type="paragraph" w:customStyle="1" w:styleId="Odrky3">
    <w:name w:val="Odrážky 3"/>
    <w:basedOn w:val="Odrky2"/>
    <w:uiPriority w:val="5"/>
    <w:qFormat/>
    <w:rsid w:val="009E193C"/>
    <w:pPr>
      <w:numPr>
        <w:ilvl w:val="2"/>
      </w:numPr>
      <w:tabs>
        <w:tab w:val="clear" w:pos="1191"/>
        <w:tab w:val="num" w:pos="360"/>
      </w:tabs>
    </w:pPr>
  </w:style>
  <w:style w:type="paragraph" w:customStyle="1" w:styleId="Odrky4">
    <w:name w:val="Odrážky 4"/>
    <w:basedOn w:val="Odrky3"/>
    <w:uiPriority w:val="5"/>
    <w:qFormat/>
    <w:rsid w:val="009E193C"/>
    <w:pPr>
      <w:numPr>
        <w:ilvl w:val="3"/>
      </w:numPr>
      <w:tabs>
        <w:tab w:val="clear" w:pos="1588"/>
        <w:tab w:val="num" w:pos="360"/>
      </w:tabs>
    </w:pPr>
  </w:style>
  <w:style w:type="paragraph" w:customStyle="1" w:styleId="Odrky5">
    <w:name w:val="Odrážky 5"/>
    <w:basedOn w:val="Odrky4"/>
    <w:uiPriority w:val="5"/>
    <w:qFormat/>
    <w:rsid w:val="009E193C"/>
    <w:pPr>
      <w:numPr>
        <w:ilvl w:val="4"/>
      </w:numPr>
      <w:tabs>
        <w:tab w:val="clear" w:pos="1985"/>
        <w:tab w:val="num" w:pos="360"/>
      </w:tabs>
    </w:pPr>
  </w:style>
  <w:style w:type="paragraph" w:customStyle="1" w:styleId="Odrky28">
    <w:name w:val="Odrážky 28"/>
    <w:basedOn w:val="Odrky1"/>
    <w:uiPriority w:val="5"/>
    <w:qFormat/>
    <w:rsid w:val="009E193C"/>
    <w:pPr>
      <w:numPr>
        <w:numId w:val="0"/>
      </w:numPr>
      <w:tabs>
        <w:tab w:val="num" w:pos="794"/>
      </w:tabs>
      <w:ind w:left="794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079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Kocábková Monika (MPSV)</cp:lastModifiedBy>
  <cp:revision>2</cp:revision>
  <dcterms:created xsi:type="dcterms:W3CDTF">2015-12-14T11:38:00Z</dcterms:created>
  <dcterms:modified xsi:type="dcterms:W3CDTF">2015-12-14T11:38:00Z</dcterms:modified>
</cp:coreProperties>
</file>